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40F83" w14:textId="3F0334B1" w:rsidR="00042152" w:rsidRPr="000E49FC" w:rsidRDefault="0065686A" w:rsidP="009F4CEB">
      <w:pPr>
        <w:adjustRightInd w:val="0"/>
        <w:snapToGrid w:val="0"/>
        <w:contextualSpacing/>
        <w:jc w:val="both"/>
        <w:rPr>
          <w:rFonts w:asciiTheme="majorHAnsi" w:eastAsia="Calibri" w:hAnsiTheme="majorHAnsi" w:cstheme="majorHAnsi"/>
          <w:b/>
          <w:i/>
          <w:iCs/>
          <w:color w:val="000000" w:themeColor="text1"/>
          <w:kern w:val="0"/>
          <w:sz w:val="22"/>
          <w:szCs w:val="22"/>
          <w:lang w:eastAsia="en-US"/>
        </w:rPr>
      </w:pPr>
      <w:r w:rsidRPr="0065686A">
        <w:rPr>
          <w:rFonts w:asciiTheme="majorHAnsi" w:eastAsia="Calibri" w:hAnsiTheme="majorHAnsi" w:cstheme="majorHAnsi"/>
          <w:b/>
          <w:bCs/>
          <w:i/>
          <w:iCs/>
          <w:color w:val="000000" w:themeColor="text1"/>
          <w:kern w:val="0"/>
          <w:sz w:val="22"/>
          <w:szCs w:val="22"/>
          <w:lang w:eastAsia="en-US"/>
        </w:rPr>
        <w:t>nctm e l'arte: Artists-in-</w:t>
      </w:r>
      <w:r w:rsidR="00EA18CF">
        <w:rPr>
          <w:rFonts w:asciiTheme="majorHAnsi" w:eastAsia="Calibri" w:hAnsiTheme="majorHAnsi" w:cstheme="majorHAnsi"/>
          <w:b/>
          <w:bCs/>
          <w:i/>
          <w:iCs/>
          <w:color w:val="000000" w:themeColor="text1"/>
          <w:kern w:val="0"/>
          <w:sz w:val="22"/>
          <w:szCs w:val="22"/>
          <w:lang w:eastAsia="en-US"/>
        </w:rPr>
        <w:t>R</w:t>
      </w:r>
      <w:r w:rsidRPr="0065686A">
        <w:rPr>
          <w:rFonts w:asciiTheme="majorHAnsi" w:eastAsia="Calibri" w:hAnsiTheme="majorHAnsi" w:cstheme="majorHAnsi"/>
          <w:b/>
          <w:bCs/>
          <w:i/>
          <w:iCs/>
          <w:color w:val="000000" w:themeColor="text1"/>
          <w:kern w:val="0"/>
          <w:sz w:val="22"/>
          <w:szCs w:val="22"/>
          <w:lang w:eastAsia="en-US"/>
        </w:rPr>
        <w:t>esidence</w:t>
      </w:r>
      <w:r w:rsidR="00E07451" w:rsidRPr="000E49FC">
        <w:rPr>
          <w:rFonts w:asciiTheme="majorHAnsi" w:eastAsia="Calibri" w:hAnsiTheme="majorHAnsi" w:cstheme="majorHAnsi"/>
          <w:b/>
          <w:i/>
          <w:iCs/>
          <w:color w:val="000000" w:themeColor="text1"/>
          <w:kern w:val="0"/>
          <w:sz w:val="22"/>
          <w:szCs w:val="22"/>
          <w:lang w:eastAsia="en-US"/>
        </w:rPr>
        <w:t xml:space="preserve"> </w:t>
      </w:r>
    </w:p>
    <w:p w14:paraId="69CD3B1B" w14:textId="5AF3D70F" w:rsidR="0065686A" w:rsidRDefault="00345DD9" w:rsidP="009F4CEB">
      <w:pPr>
        <w:adjustRightInd w:val="0"/>
        <w:snapToGrid w:val="0"/>
        <w:contextualSpacing/>
        <w:jc w:val="both"/>
        <w:rPr>
          <w:rFonts w:asciiTheme="majorHAnsi" w:eastAsia="Calibri" w:hAnsiTheme="majorHAnsi" w:cstheme="majorHAnsi"/>
          <w:b/>
          <w:iCs/>
          <w:kern w:val="0"/>
          <w:sz w:val="22"/>
          <w:szCs w:val="22"/>
          <w:lang w:eastAsia="en-US"/>
        </w:rPr>
      </w:pPr>
      <w:r>
        <w:rPr>
          <w:rFonts w:asciiTheme="majorHAnsi" w:eastAsia="Calibri" w:hAnsiTheme="majorHAnsi" w:cstheme="majorHAnsi"/>
          <w:b/>
          <w:iCs/>
          <w:kern w:val="0"/>
          <w:sz w:val="22"/>
          <w:szCs w:val="22"/>
          <w:lang w:eastAsia="en-US"/>
        </w:rPr>
        <w:t>XX</w:t>
      </w:r>
      <w:r w:rsidR="00B87B44">
        <w:rPr>
          <w:rFonts w:asciiTheme="majorHAnsi" w:eastAsia="Calibri" w:hAnsiTheme="majorHAnsi" w:cstheme="majorHAnsi"/>
          <w:b/>
          <w:iCs/>
          <w:kern w:val="0"/>
          <w:sz w:val="22"/>
          <w:szCs w:val="22"/>
          <w:lang w:eastAsia="en-US"/>
        </w:rPr>
        <w:t>I</w:t>
      </w:r>
      <w:r w:rsidR="00193209">
        <w:rPr>
          <w:rFonts w:asciiTheme="majorHAnsi" w:eastAsia="Calibri" w:hAnsiTheme="majorHAnsi" w:cstheme="majorHAnsi"/>
          <w:b/>
          <w:iCs/>
          <w:kern w:val="0"/>
          <w:sz w:val="22"/>
          <w:szCs w:val="22"/>
          <w:lang w:eastAsia="en-US"/>
        </w:rPr>
        <w:t>I</w:t>
      </w:r>
      <w:r w:rsidR="00296E1D">
        <w:rPr>
          <w:rFonts w:asciiTheme="majorHAnsi" w:eastAsia="Calibri" w:hAnsiTheme="majorHAnsi" w:cstheme="majorHAnsi"/>
          <w:b/>
          <w:iCs/>
          <w:kern w:val="0"/>
          <w:sz w:val="22"/>
          <w:szCs w:val="22"/>
          <w:lang w:eastAsia="en-US"/>
        </w:rPr>
        <w:t>I</w:t>
      </w:r>
      <w:r w:rsidR="0065686A">
        <w:rPr>
          <w:rFonts w:asciiTheme="majorHAnsi" w:eastAsia="Calibri" w:hAnsiTheme="majorHAnsi" w:cstheme="majorHAnsi"/>
          <w:b/>
          <w:iCs/>
          <w:kern w:val="0"/>
          <w:sz w:val="22"/>
          <w:szCs w:val="22"/>
          <w:lang w:eastAsia="en-US"/>
        </w:rPr>
        <w:t xml:space="preserve"> edizione </w:t>
      </w:r>
    </w:p>
    <w:p w14:paraId="3654D7FA" w14:textId="6F45F4CC" w:rsidR="002F27FF" w:rsidRPr="000E49FC" w:rsidRDefault="00042152" w:rsidP="009F4CEB">
      <w:pPr>
        <w:adjustRightInd w:val="0"/>
        <w:snapToGrid w:val="0"/>
        <w:contextualSpacing/>
        <w:jc w:val="both"/>
        <w:rPr>
          <w:rFonts w:asciiTheme="majorHAnsi" w:eastAsia="Calibri" w:hAnsiTheme="majorHAnsi" w:cstheme="majorHAnsi"/>
          <w:b/>
          <w:iCs/>
          <w:kern w:val="0"/>
          <w:sz w:val="22"/>
          <w:szCs w:val="22"/>
          <w:lang w:eastAsia="en-US"/>
        </w:rPr>
      </w:pPr>
      <w:r w:rsidRPr="000E49FC">
        <w:rPr>
          <w:rFonts w:asciiTheme="majorHAnsi" w:eastAsia="Calibri" w:hAnsiTheme="majorHAnsi" w:cstheme="majorHAnsi"/>
          <w:b/>
          <w:iCs/>
          <w:kern w:val="0"/>
          <w:sz w:val="22"/>
          <w:szCs w:val="22"/>
          <w:lang w:eastAsia="en-US"/>
        </w:rPr>
        <w:t xml:space="preserve">Un progetto di </w:t>
      </w:r>
      <w:r w:rsidR="00D01D4A" w:rsidRPr="000E49FC">
        <w:rPr>
          <w:rFonts w:asciiTheme="majorHAnsi" w:eastAsia="Calibri" w:hAnsiTheme="majorHAnsi" w:cstheme="majorHAnsi"/>
          <w:b/>
          <w:iCs/>
          <w:kern w:val="0"/>
          <w:sz w:val="22"/>
          <w:szCs w:val="22"/>
          <w:lang w:eastAsia="en-US"/>
        </w:rPr>
        <w:t>ADVANT Nctm</w:t>
      </w:r>
    </w:p>
    <w:p w14:paraId="291289CF" w14:textId="3173D814" w:rsidR="001233D7" w:rsidRPr="000E49FC" w:rsidRDefault="00597FCC" w:rsidP="009F4CEB">
      <w:pPr>
        <w:adjustRightInd w:val="0"/>
        <w:snapToGrid w:val="0"/>
        <w:contextualSpacing/>
        <w:jc w:val="both"/>
        <w:rPr>
          <w:rFonts w:asciiTheme="majorHAnsi" w:eastAsia="Calibri" w:hAnsiTheme="majorHAnsi" w:cstheme="majorHAnsi"/>
          <w:b/>
          <w:bCs/>
          <w:color w:val="000000" w:themeColor="text1"/>
          <w:kern w:val="0"/>
          <w:sz w:val="22"/>
          <w:szCs w:val="22"/>
          <w:lang w:eastAsia="en-US"/>
        </w:rPr>
      </w:pPr>
      <w:r w:rsidRPr="000E49FC">
        <w:rPr>
          <w:rFonts w:asciiTheme="majorHAnsi" w:eastAsia="Calibri" w:hAnsiTheme="majorHAnsi" w:cstheme="majorHAnsi"/>
          <w:b/>
          <w:bCs/>
          <w:color w:val="000000" w:themeColor="text1"/>
          <w:kern w:val="0"/>
          <w:sz w:val="22"/>
          <w:szCs w:val="22"/>
          <w:lang w:eastAsia="en-US"/>
        </w:rPr>
        <w:t>D</w:t>
      </w:r>
      <w:r w:rsidR="001233D7" w:rsidRPr="000E49FC">
        <w:rPr>
          <w:rFonts w:asciiTheme="majorHAnsi" w:eastAsia="Calibri" w:hAnsiTheme="majorHAnsi" w:cstheme="majorHAnsi"/>
          <w:b/>
          <w:bCs/>
          <w:color w:val="000000" w:themeColor="text1"/>
          <w:kern w:val="0"/>
          <w:sz w:val="22"/>
          <w:szCs w:val="22"/>
          <w:lang w:eastAsia="en-US"/>
        </w:rPr>
        <w:t>irezione artistica: Gabi Scardi</w:t>
      </w:r>
    </w:p>
    <w:p w14:paraId="39B00FB5" w14:textId="2A11B113" w:rsidR="00556047" w:rsidRPr="00F04D1F" w:rsidRDefault="00556047" w:rsidP="00556047">
      <w:pPr>
        <w:adjustRightInd w:val="0"/>
        <w:snapToGrid w:val="0"/>
        <w:contextualSpacing/>
        <w:jc w:val="both"/>
        <w:rPr>
          <w:rFonts w:asciiTheme="majorHAnsi" w:eastAsia="Calibri" w:hAnsiTheme="majorHAnsi" w:cstheme="majorHAnsi"/>
          <w:b/>
          <w:bCs/>
          <w:color w:val="000000" w:themeColor="text1"/>
          <w:kern w:val="0"/>
          <w:sz w:val="22"/>
          <w:szCs w:val="22"/>
          <w:lang w:eastAsia="en-US"/>
        </w:rPr>
      </w:pPr>
      <w:r w:rsidRPr="00F04D1F">
        <w:rPr>
          <w:rFonts w:asciiTheme="majorHAnsi" w:eastAsia="Calibri" w:hAnsiTheme="majorHAnsi" w:cstheme="majorHAnsi"/>
          <w:b/>
          <w:bCs/>
          <w:color w:val="000000" w:themeColor="text1"/>
          <w:kern w:val="0"/>
          <w:sz w:val="22"/>
          <w:szCs w:val="22"/>
          <w:lang w:eastAsia="en-US"/>
        </w:rPr>
        <w:t xml:space="preserve">Data </w:t>
      </w:r>
      <w:r w:rsidR="00571288">
        <w:rPr>
          <w:rFonts w:asciiTheme="majorHAnsi" w:eastAsia="Calibri" w:hAnsiTheme="majorHAnsi" w:cstheme="majorHAnsi"/>
          <w:b/>
          <w:bCs/>
          <w:color w:val="000000" w:themeColor="text1"/>
          <w:kern w:val="0"/>
          <w:sz w:val="22"/>
          <w:szCs w:val="22"/>
          <w:lang w:eastAsia="en-US"/>
        </w:rPr>
        <w:t>6 ottobre 2026</w:t>
      </w:r>
    </w:p>
    <w:p w14:paraId="23E5A642" w14:textId="77777777" w:rsidR="009F4CEB" w:rsidRDefault="009F4CEB" w:rsidP="009F4CEB">
      <w:pPr>
        <w:widowControl w:val="0"/>
        <w:autoSpaceDE w:val="0"/>
        <w:autoSpaceDN w:val="0"/>
        <w:adjustRightInd w:val="0"/>
        <w:snapToGrid w:val="0"/>
        <w:spacing w:before="100" w:beforeAutospacing="1" w:after="100" w:afterAutospacing="1"/>
        <w:contextualSpacing/>
        <w:jc w:val="both"/>
        <w:rPr>
          <w:rFonts w:asciiTheme="majorHAnsi" w:hAnsiTheme="majorHAnsi" w:cstheme="majorHAnsi"/>
          <w:i/>
          <w:iCs/>
          <w:color w:val="484947"/>
          <w:kern w:val="0"/>
          <w:sz w:val="22"/>
          <w:szCs w:val="22"/>
          <w:u w:val="single"/>
        </w:rPr>
      </w:pPr>
    </w:p>
    <w:p w14:paraId="4AEE7830" w14:textId="71820423" w:rsidR="009F4CEB" w:rsidRDefault="009242D3" w:rsidP="009F4CEB">
      <w:pPr>
        <w:widowControl w:val="0"/>
        <w:autoSpaceDE w:val="0"/>
        <w:autoSpaceDN w:val="0"/>
        <w:adjustRightInd w:val="0"/>
        <w:snapToGrid w:val="0"/>
        <w:spacing w:before="100" w:beforeAutospacing="1" w:after="100" w:afterAutospacing="1"/>
        <w:contextualSpacing/>
        <w:jc w:val="both"/>
        <w:rPr>
          <w:rFonts w:asciiTheme="majorHAnsi" w:hAnsiTheme="majorHAnsi" w:cstheme="majorHAnsi"/>
          <w:i/>
          <w:iCs/>
          <w:color w:val="484947"/>
          <w:kern w:val="0"/>
          <w:sz w:val="22"/>
          <w:szCs w:val="22"/>
          <w:u w:val="single"/>
        </w:rPr>
      </w:pPr>
      <w:r w:rsidRPr="009F4CEB">
        <w:rPr>
          <w:rFonts w:asciiTheme="majorHAnsi" w:hAnsiTheme="majorHAnsi" w:cstheme="majorHAnsi"/>
          <w:i/>
          <w:iCs/>
          <w:color w:val="484947"/>
          <w:kern w:val="0"/>
          <w:sz w:val="22"/>
          <w:szCs w:val="22"/>
          <w:u w:val="single"/>
        </w:rPr>
        <w:t>borsa di studio Artists-in-</w:t>
      </w:r>
      <w:r w:rsidR="009F4CEB" w:rsidRPr="009F4CEB">
        <w:rPr>
          <w:rFonts w:asciiTheme="majorHAnsi" w:hAnsiTheme="majorHAnsi" w:cstheme="majorHAnsi"/>
          <w:i/>
          <w:iCs/>
          <w:color w:val="484947"/>
          <w:kern w:val="0"/>
          <w:sz w:val="22"/>
          <w:szCs w:val="22"/>
          <w:u w:val="single"/>
        </w:rPr>
        <w:t>R</w:t>
      </w:r>
      <w:r w:rsidRPr="009F4CEB">
        <w:rPr>
          <w:rFonts w:asciiTheme="majorHAnsi" w:hAnsiTheme="majorHAnsi" w:cstheme="majorHAnsi"/>
          <w:i/>
          <w:iCs/>
          <w:color w:val="484947"/>
          <w:kern w:val="0"/>
          <w:sz w:val="22"/>
          <w:szCs w:val="22"/>
          <w:u w:val="single"/>
        </w:rPr>
        <w:t>esiden</w:t>
      </w:r>
      <w:r w:rsidR="009F4CEB" w:rsidRPr="009F4CEB">
        <w:rPr>
          <w:rFonts w:asciiTheme="majorHAnsi" w:hAnsiTheme="majorHAnsi" w:cstheme="majorHAnsi"/>
          <w:i/>
          <w:iCs/>
          <w:color w:val="484947"/>
          <w:kern w:val="0"/>
          <w:sz w:val="22"/>
          <w:szCs w:val="22"/>
          <w:u w:val="single"/>
        </w:rPr>
        <w:t>ce</w:t>
      </w:r>
    </w:p>
    <w:p w14:paraId="131BDCE2" w14:textId="2CDB7B66" w:rsidR="009242D3" w:rsidRPr="009F4CEB" w:rsidRDefault="009242D3" w:rsidP="009F4CEB">
      <w:pPr>
        <w:widowControl w:val="0"/>
        <w:autoSpaceDE w:val="0"/>
        <w:autoSpaceDN w:val="0"/>
        <w:adjustRightInd w:val="0"/>
        <w:snapToGrid w:val="0"/>
        <w:spacing w:before="100" w:beforeAutospacing="1" w:after="100" w:afterAutospacing="1"/>
        <w:contextualSpacing/>
        <w:jc w:val="both"/>
        <w:rPr>
          <w:rFonts w:asciiTheme="majorHAnsi" w:hAnsiTheme="majorHAnsi" w:cstheme="majorHAnsi"/>
          <w:i/>
          <w:iCs/>
          <w:color w:val="484947"/>
          <w:kern w:val="0"/>
          <w:sz w:val="22"/>
          <w:szCs w:val="22"/>
          <w:u w:val="single"/>
        </w:rPr>
      </w:pPr>
      <w:r w:rsidRPr="00800934">
        <w:rPr>
          <w:rFonts w:asciiTheme="majorHAnsi" w:hAnsiTheme="majorHAnsi" w:cstheme="majorHAnsi"/>
          <w:b/>
          <w:bCs/>
          <w:i/>
          <w:iCs/>
          <w:color w:val="000000" w:themeColor="text1"/>
          <w:kern w:val="0"/>
          <w:sz w:val="22"/>
          <w:szCs w:val="22"/>
        </w:rPr>
        <w:t>nctm e l’arte: Artists-in-</w:t>
      </w:r>
      <w:r w:rsidR="00EA18CF">
        <w:rPr>
          <w:rFonts w:asciiTheme="majorHAnsi" w:hAnsiTheme="majorHAnsi" w:cstheme="majorHAnsi"/>
          <w:b/>
          <w:bCs/>
          <w:i/>
          <w:iCs/>
          <w:color w:val="000000" w:themeColor="text1"/>
          <w:kern w:val="0"/>
          <w:sz w:val="22"/>
          <w:szCs w:val="22"/>
        </w:rPr>
        <w:t>R</w:t>
      </w:r>
      <w:r w:rsidRPr="00800934">
        <w:rPr>
          <w:rFonts w:asciiTheme="majorHAnsi" w:hAnsiTheme="majorHAnsi" w:cstheme="majorHAnsi"/>
          <w:b/>
          <w:bCs/>
          <w:i/>
          <w:iCs/>
          <w:color w:val="000000" w:themeColor="text1"/>
          <w:kern w:val="0"/>
          <w:sz w:val="22"/>
          <w:szCs w:val="22"/>
        </w:rPr>
        <w:t xml:space="preserve">esidence </w:t>
      </w:r>
      <w:r w:rsidRPr="00800934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>è una borsa di studio, a cadenza semestrale, dedicata ad artisti visivi residenti in Italia che desiderino partecipare a programmi di residenza artistica con sede fuori dall’Italia</w:t>
      </w:r>
      <w:r w:rsidR="00C709A7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>,</w:t>
      </w:r>
      <w:r w:rsidRPr="00800934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 xml:space="preserve"> riconosciuti a livello internazionale dal mondo dell’arte. </w:t>
      </w:r>
    </w:p>
    <w:p w14:paraId="2EF58452" w14:textId="25EF25DD" w:rsidR="009242D3" w:rsidRDefault="009242D3" w:rsidP="009F4CEB">
      <w:pPr>
        <w:widowControl w:val="0"/>
        <w:autoSpaceDE w:val="0"/>
        <w:autoSpaceDN w:val="0"/>
        <w:adjustRightInd w:val="0"/>
        <w:snapToGrid w:val="0"/>
        <w:spacing w:before="100" w:beforeAutospacing="1" w:after="100" w:afterAutospacing="1"/>
        <w:contextualSpacing/>
        <w:jc w:val="both"/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</w:pPr>
      <w:r w:rsidRPr="00800934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 xml:space="preserve">La borsa è stata istituita nell’ambito di </w:t>
      </w:r>
      <w:proofErr w:type="spellStart"/>
      <w:r w:rsidRPr="00800934">
        <w:rPr>
          <w:rFonts w:asciiTheme="majorHAnsi" w:hAnsiTheme="majorHAnsi" w:cstheme="majorHAnsi"/>
          <w:i/>
          <w:iCs/>
          <w:color w:val="000000" w:themeColor="text1"/>
          <w:kern w:val="0"/>
          <w:sz w:val="22"/>
          <w:szCs w:val="22"/>
        </w:rPr>
        <w:t>nctm</w:t>
      </w:r>
      <w:proofErr w:type="spellEnd"/>
      <w:r w:rsidRPr="00800934">
        <w:rPr>
          <w:rFonts w:asciiTheme="majorHAnsi" w:hAnsiTheme="majorHAnsi" w:cstheme="majorHAnsi"/>
          <w:i/>
          <w:iCs/>
          <w:color w:val="000000" w:themeColor="text1"/>
          <w:kern w:val="0"/>
          <w:sz w:val="22"/>
          <w:szCs w:val="22"/>
        </w:rPr>
        <w:t xml:space="preserve"> e l’arte</w:t>
      </w:r>
      <w:r w:rsidR="00C709A7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>,</w:t>
      </w:r>
      <w:r w:rsidRPr="00800934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 xml:space="preserve"> </w:t>
      </w:r>
      <w:r w:rsidR="006E18E5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 xml:space="preserve">progetto </w:t>
      </w:r>
      <w:r w:rsidR="00800934" w:rsidRPr="000E49FC">
        <w:rPr>
          <w:rFonts w:asciiTheme="majorHAnsi" w:eastAsia="Calibri" w:hAnsiTheme="majorHAnsi" w:cstheme="majorHAnsi"/>
          <w:color w:val="000000" w:themeColor="text1"/>
          <w:kern w:val="0"/>
          <w:sz w:val="22"/>
          <w:szCs w:val="22"/>
          <w:lang w:eastAsia="en-US"/>
        </w:rPr>
        <w:t>indipendente di affiancamento all’arte del presente</w:t>
      </w:r>
      <w:r w:rsidRPr="00800934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 xml:space="preserve"> </w:t>
      </w:r>
      <w:r w:rsidR="00800934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>di ADVANT Nctm.</w:t>
      </w:r>
    </w:p>
    <w:p w14:paraId="62245E9A" w14:textId="77777777" w:rsidR="009F4CEB" w:rsidRPr="00800934" w:rsidRDefault="009F4CEB" w:rsidP="009F4CEB">
      <w:pPr>
        <w:widowControl w:val="0"/>
        <w:autoSpaceDE w:val="0"/>
        <w:autoSpaceDN w:val="0"/>
        <w:adjustRightInd w:val="0"/>
        <w:snapToGrid w:val="0"/>
        <w:spacing w:before="100" w:beforeAutospacing="1" w:after="100" w:afterAutospacing="1"/>
        <w:contextualSpacing/>
        <w:jc w:val="both"/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</w:pPr>
    </w:p>
    <w:p w14:paraId="57CE64EA" w14:textId="77777777" w:rsidR="009F4CEB" w:rsidRDefault="009242D3" w:rsidP="009F4CEB">
      <w:pPr>
        <w:widowControl w:val="0"/>
        <w:autoSpaceDE w:val="0"/>
        <w:autoSpaceDN w:val="0"/>
        <w:adjustRightInd w:val="0"/>
        <w:snapToGrid w:val="0"/>
        <w:spacing w:before="100" w:beforeAutospacing="1" w:after="100" w:afterAutospacing="1"/>
        <w:contextualSpacing/>
        <w:jc w:val="both"/>
        <w:rPr>
          <w:rFonts w:asciiTheme="majorHAnsi" w:hAnsiTheme="majorHAnsi" w:cstheme="majorHAnsi"/>
          <w:color w:val="000000"/>
          <w:kern w:val="0"/>
          <w:sz w:val="22"/>
          <w:szCs w:val="22"/>
        </w:rPr>
      </w:pPr>
      <w:r w:rsidRPr="00800934">
        <w:rPr>
          <w:rFonts w:asciiTheme="majorHAnsi" w:hAnsiTheme="majorHAnsi" w:cstheme="majorHAnsi"/>
          <w:i/>
          <w:iCs/>
          <w:color w:val="484947"/>
          <w:kern w:val="0"/>
          <w:sz w:val="22"/>
          <w:szCs w:val="22"/>
          <w:u w:val="single"/>
        </w:rPr>
        <w:t>specificità del bando</w:t>
      </w:r>
    </w:p>
    <w:p w14:paraId="1BE21CCD" w14:textId="769815C8" w:rsidR="009242D3" w:rsidRDefault="009242D3" w:rsidP="009F4CEB">
      <w:pPr>
        <w:widowControl w:val="0"/>
        <w:autoSpaceDE w:val="0"/>
        <w:autoSpaceDN w:val="0"/>
        <w:adjustRightInd w:val="0"/>
        <w:snapToGrid w:val="0"/>
        <w:spacing w:before="100" w:beforeAutospacing="1" w:after="100" w:afterAutospacing="1"/>
        <w:contextualSpacing/>
        <w:jc w:val="both"/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</w:pPr>
      <w:r w:rsidRPr="00800934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 xml:space="preserve">La borsa vuole incoraggiare la mobilità internazionale e la </w:t>
      </w:r>
      <w:r w:rsidR="00C709A7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>ricerca</w:t>
      </w:r>
      <w:r w:rsidRPr="00800934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 xml:space="preserve"> di artisti residenti in Italia, che siano già stati ammessi a uno dei suddetti programmi. L’importo complessivo di </w:t>
      </w:r>
      <w:r w:rsidRPr="007F2958">
        <w:rPr>
          <w:rFonts w:asciiTheme="majorHAnsi" w:hAnsiTheme="majorHAnsi" w:cstheme="majorHAnsi"/>
          <w:b/>
          <w:bCs/>
          <w:color w:val="000000" w:themeColor="text1"/>
          <w:kern w:val="0"/>
          <w:sz w:val="22"/>
          <w:szCs w:val="22"/>
        </w:rPr>
        <w:t>5.000 (cinquemila)</w:t>
      </w:r>
      <w:r w:rsidRPr="00800934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 xml:space="preserve"> </w:t>
      </w:r>
      <w:r w:rsidRPr="00CF362A">
        <w:rPr>
          <w:rFonts w:asciiTheme="majorHAnsi" w:hAnsiTheme="majorHAnsi" w:cstheme="majorHAnsi"/>
          <w:b/>
          <w:bCs/>
          <w:color w:val="000000" w:themeColor="text1"/>
          <w:kern w:val="0"/>
          <w:sz w:val="22"/>
          <w:szCs w:val="22"/>
        </w:rPr>
        <w:t>euro</w:t>
      </w:r>
      <w:r w:rsidRPr="00800934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 xml:space="preserve"> sarà diviso tra gli assegnatari, secondo criteri legati al profilo artistico, alla rilevanza dei progetti già realizzati, alle opportunità formative offerte dalla residenza scelta e alla qualità del progetto eventualmente proposto. </w:t>
      </w:r>
    </w:p>
    <w:p w14:paraId="5B226099" w14:textId="77777777" w:rsidR="009F4CEB" w:rsidRPr="00800934" w:rsidRDefault="009F4CEB" w:rsidP="009F4CEB">
      <w:pPr>
        <w:widowControl w:val="0"/>
        <w:autoSpaceDE w:val="0"/>
        <w:autoSpaceDN w:val="0"/>
        <w:adjustRightInd w:val="0"/>
        <w:snapToGrid w:val="0"/>
        <w:spacing w:before="100" w:beforeAutospacing="1" w:after="100" w:afterAutospacing="1"/>
        <w:contextualSpacing/>
        <w:jc w:val="both"/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</w:pPr>
    </w:p>
    <w:p w14:paraId="5C04A535" w14:textId="26800B50" w:rsidR="00A921AB" w:rsidRPr="00A921AB" w:rsidRDefault="009242D3" w:rsidP="00A921AB">
      <w:pPr>
        <w:widowControl w:val="0"/>
        <w:autoSpaceDE w:val="0"/>
        <w:autoSpaceDN w:val="0"/>
        <w:adjustRightInd w:val="0"/>
        <w:snapToGrid w:val="0"/>
        <w:spacing w:before="100" w:beforeAutospacing="1" w:after="100" w:afterAutospacing="1"/>
        <w:contextualSpacing/>
        <w:jc w:val="both"/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</w:pPr>
      <w:r w:rsidRPr="00800934">
        <w:rPr>
          <w:rFonts w:asciiTheme="majorHAnsi" w:hAnsiTheme="majorHAnsi" w:cstheme="majorHAnsi"/>
          <w:i/>
          <w:iCs/>
          <w:color w:val="484947"/>
          <w:kern w:val="0"/>
          <w:sz w:val="22"/>
          <w:szCs w:val="22"/>
          <w:u w:val="single"/>
        </w:rPr>
        <w:t xml:space="preserve">scadenze </w:t>
      </w:r>
      <w:r w:rsidRPr="0065686A">
        <w:rPr>
          <w:rFonts w:asciiTheme="majorHAnsi" w:hAnsiTheme="majorHAnsi" w:cstheme="majorHAnsi"/>
          <w:color w:val="000000"/>
          <w:kern w:val="0"/>
          <w:sz w:val="22"/>
          <w:szCs w:val="22"/>
        </w:rPr>
        <w:br/>
      </w:r>
      <w:r w:rsidR="00A921AB" w:rsidRPr="00A921AB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 xml:space="preserve">Presentazione della candidatura: </w:t>
      </w:r>
      <w:r w:rsidR="009D6FDB" w:rsidRPr="009D6FDB">
        <w:rPr>
          <w:rFonts w:asciiTheme="majorHAnsi" w:hAnsiTheme="majorHAnsi" w:cstheme="majorHAnsi"/>
          <w:b/>
          <w:bCs/>
          <w:color w:val="000000" w:themeColor="text1"/>
          <w:kern w:val="0"/>
          <w:sz w:val="22"/>
          <w:szCs w:val="22"/>
        </w:rPr>
        <w:t xml:space="preserve">entro il </w:t>
      </w:r>
      <w:proofErr w:type="gramStart"/>
      <w:r w:rsidR="00571288">
        <w:rPr>
          <w:rFonts w:asciiTheme="majorHAnsi" w:hAnsiTheme="majorHAnsi" w:cstheme="majorHAnsi"/>
          <w:b/>
          <w:bCs/>
          <w:color w:val="000000" w:themeColor="text1"/>
          <w:kern w:val="0"/>
          <w:sz w:val="22"/>
          <w:szCs w:val="22"/>
        </w:rPr>
        <w:t>1 dicembre</w:t>
      </w:r>
      <w:proofErr w:type="gramEnd"/>
      <w:r w:rsidR="009D6FDB" w:rsidRPr="009D6FDB">
        <w:rPr>
          <w:rFonts w:asciiTheme="majorHAnsi" w:hAnsiTheme="majorHAnsi" w:cstheme="majorHAnsi"/>
          <w:b/>
          <w:bCs/>
          <w:color w:val="000000" w:themeColor="text1"/>
          <w:kern w:val="0"/>
          <w:sz w:val="22"/>
          <w:szCs w:val="22"/>
        </w:rPr>
        <w:t xml:space="preserve"> 202</w:t>
      </w:r>
      <w:r w:rsidR="009D6FDB">
        <w:rPr>
          <w:rFonts w:asciiTheme="majorHAnsi" w:hAnsiTheme="majorHAnsi" w:cstheme="majorHAnsi"/>
          <w:b/>
          <w:bCs/>
          <w:color w:val="000000" w:themeColor="text1"/>
          <w:kern w:val="0"/>
          <w:sz w:val="22"/>
          <w:szCs w:val="22"/>
        </w:rPr>
        <w:t xml:space="preserve">6 </w:t>
      </w:r>
      <w:r w:rsidR="009D6FDB" w:rsidRPr="009D6FDB">
        <w:rPr>
          <w:rFonts w:asciiTheme="majorHAnsi" w:hAnsiTheme="majorHAnsi" w:cstheme="majorHAnsi"/>
          <w:b/>
          <w:bCs/>
          <w:color w:val="000000" w:themeColor="text1"/>
          <w:kern w:val="0"/>
          <w:sz w:val="22"/>
          <w:szCs w:val="22"/>
        </w:rPr>
        <w:t xml:space="preserve">alle ore </w:t>
      </w:r>
      <w:r w:rsidR="00280F3F">
        <w:rPr>
          <w:rFonts w:asciiTheme="majorHAnsi" w:hAnsiTheme="majorHAnsi" w:cstheme="majorHAnsi"/>
          <w:b/>
          <w:bCs/>
          <w:color w:val="000000" w:themeColor="text1"/>
          <w:kern w:val="0"/>
          <w:sz w:val="22"/>
          <w:szCs w:val="22"/>
        </w:rPr>
        <w:t>24</w:t>
      </w:r>
      <w:r w:rsidR="009D6FDB" w:rsidRPr="009D6FDB">
        <w:rPr>
          <w:rFonts w:asciiTheme="majorHAnsi" w:hAnsiTheme="majorHAnsi" w:cstheme="majorHAnsi"/>
          <w:b/>
          <w:bCs/>
          <w:color w:val="000000" w:themeColor="text1"/>
          <w:kern w:val="0"/>
          <w:sz w:val="22"/>
          <w:szCs w:val="22"/>
        </w:rPr>
        <w:t>:00 – ora italiana</w:t>
      </w:r>
    </w:p>
    <w:p w14:paraId="58260525" w14:textId="7022F71D" w:rsidR="00A921AB" w:rsidRDefault="00A921AB" w:rsidP="00A921AB">
      <w:pPr>
        <w:widowControl w:val="0"/>
        <w:autoSpaceDE w:val="0"/>
        <w:autoSpaceDN w:val="0"/>
        <w:adjustRightInd w:val="0"/>
        <w:snapToGrid w:val="0"/>
        <w:spacing w:before="100" w:beforeAutospacing="1" w:after="100" w:afterAutospacing="1"/>
        <w:contextualSpacing/>
        <w:jc w:val="both"/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</w:pPr>
      <w:r w:rsidRPr="00A921AB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 xml:space="preserve">Comunicazione degli assegnatari: </w:t>
      </w:r>
      <w:r w:rsidRPr="00A921AB">
        <w:rPr>
          <w:rFonts w:asciiTheme="majorHAnsi" w:hAnsiTheme="majorHAnsi" w:cstheme="majorHAnsi"/>
          <w:b/>
          <w:bCs/>
          <w:color w:val="000000" w:themeColor="text1"/>
          <w:kern w:val="0"/>
          <w:sz w:val="22"/>
          <w:szCs w:val="22"/>
        </w:rPr>
        <w:t xml:space="preserve">entro il </w:t>
      </w:r>
      <w:r w:rsidR="00571288">
        <w:rPr>
          <w:rFonts w:asciiTheme="majorHAnsi" w:hAnsiTheme="majorHAnsi" w:cstheme="majorHAnsi"/>
          <w:b/>
          <w:bCs/>
          <w:color w:val="000000" w:themeColor="text1"/>
          <w:kern w:val="0"/>
          <w:sz w:val="22"/>
          <w:szCs w:val="22"/>
        </w:rPr>
        <w:t>1</w:t>
      </w:r>
      <w:r w:rsidR="00D34FC8">
        <w:rPr>
          <w:rFonts w:asciiTheme="majorHAnsi" w:hAnsiTheme="majorHAnsi" w:cstheme="majorHAnsi"/>
          <w:b/>
          <w:bCs/>
          <w:color w:val="000000" w:themeColor="text1"/>
          <w:kern w:val="0"/>
          <w:sz w:val="22"/>
          <w:szCs w:val="22"/>
        </w:rPr>
        <w:t>1</w:t>
      </w:r>
      <w:r w:rsidR="00571288">
        <w:rPr>
          <w:rFonts w:asciiTheme="majorHAnsi" w:hAnsiTheme="majorHAnsi" w:cstheme="majorHAnsi"/>
          <w:b/>
          <w:bCs/>
          <w:color w:val="000000" w:themeColor="text1"/>
          <w:kern w:val="0"/>
          <w:sz w:val="22"/>
          <w:szCs w:val="22"/>
        </w:rPr>
        <w:t xml:space="preserve"> dicembre</w:t>
      </w:r>
      <w:r w:rsidRPr="00A921AB">
        <w:rPr>
          <w:rFonts w:asciiTheme="majorHAnsi" w:hAnsiTheme="majorHAnsi" w:cstheme="majorHAnsi"/>
          <w:b/>
          <w:bCs/>
          <w:color w:val="000000" w:themeColor="text1"/>
          <w:kern w:val="0"/>
          <w:sz w:val="22"/>
          <w:szCs w:val="22"/>
        </w:rPr>
        <w:t xml:space="preserve"> 202</w:t>
      </w:r>
      <w:r w:rsidR="009D6FDB">
        <w:rPr>
          <w:rFonts w:asciiTheme="majorHAnsi" w:hAnsiTheme="majorHAnsi" w:cstheme="majorHAnsi"/>
          <w:b/>
          <w:bCs/>
          <w:color w:val="000000" w:themeColor="text1"/>
          <w:kern w:val="0"/>
          <w:sz w:val="22"/>
          <w:szCs w:val="22"/>
        </w:rPr>
        <w:t>6</w:t>
      </w:r>
    </w:p>
    <w:p w14:paraId="594D901B" w14:textId="1ED478AB" w:rsidR="00092580" w:rsidRPr="00092580" w:rsidRDefault="00092580" w:rsidP="00A921AB">
      <w:pPr>
        <w:widowControl w:val="0"/>
        <w:autoSpaceDE w:val="0"/>
        <w:autoSpaceDN w:val="0"/>
        <w:adjustRightInd w:val="0"/>
        <w:snapToGrid w:val="0"/>
        <w:spacing w:before="100" w:beforeAutospacing="1" w:after="100" w:afterAutospacing="1"/>
        <w:contextualSpacing/>
        <w:jc w:val="both"/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</w:pPr>
      <w:r w:rsidRPr="001C4D70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 xml:space="preserve">Le </w:t>
      </w:r>
      <w:r w:rsidR="00F73151" w:rsidRPr="001C4D70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>candidature</w:t>
      </w:r>
      <w:r w:rsidRPr="001C4D70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 xml:space="preserve"> inoltrate oltre la data di chiusura del bando non saranno ammesse al processo di selezione.</w:t>
      </w:r>
    </w:p>
    <w:p w14:paraId="56D11CE7" w14:textId="77777777" w:rsidR="009F4CEB" w:rsidRPr="00800934" w:rsidRDefault="009F4CEB" w:rsidP="009F4CEB">
      <w:pPr>
        <w:widowControl w:val="0"/>
        <w:autoSpaceDE w:val="0"/>
        <w:autoSpaceDN w:val="0"/>
        <w:adjustRightInd w:val="0"/>
        <w:snapToGrid w:val="0"/>
        <w:spacing w:before="100" w:beforeAutospacing="1" w:after="100" w:afterAutospacing="1"/>
        <w:contextualSpacing/>
        <w:jc w:val="both"/>
        <w:rPr>
          <w:rFonts w:asciiTheme="majorHAnsi" w:hAnsiTheme="majorHAnsi" w:cstheme="majorHAnsi"/>
          <w:b/>
          <w:color w:val="000000" w:themeColor="text1"/>
          <w:kern w:val="0"/>
          <w:sz w:val="22"/>
          <w:szCs w:val="22"/>
        </w:rPr>
      </w:pPr>
    </w:p>
    <w:p w14:paraId="527BE2EB" w14:textId="77777777" w:rsidR="009F4CEB" w:rsidRDefault="009242D3" w:rsidP="009F4CEB">
      <w:pPr>
        <w:widowControl w:val="0"/>
        <w:autoSpaceDE w:val="0"/>
        <w:autoSpaceDN w:val="0"/>
        <w:adjustRightInd w:val="0"/>
        <w:snapToGrid w:val="0"/>
        <w:spacing w:before="100" w:beforeAutospacing="1" w:after="100" w:afterAutospacing="1"/>
        <w:contextualSpacing/>
        <w:jc w:val="both"/>
        <w:rPr>
          <w:rFonts w:asciiTheme="majorHAnsi" w:hAnsiTheme="majorHAnsi" w:cstheme="majorHAnsi"/>
          <w:i/>
          <w:iCs/>
          <w:color w:val="484947"/>
          <w:kern w:val="0"/>
          <w:sz w:val="22"/>
          <w:szCs w:val="22"/>
          <w:u w:val="single"/>
        </w:rPr>
      </w:pPr>
      <w:r w:rsidRPr="00800934">
        <w:rPr>
          <w:rFonts w:asciiTheme="majorHAnsi" w:hAnsiTheme="majorHAnsi" w:cstheme="majorHAnsi"/>
          <w:i/>
          <w:iCs/>
          <w:color w:val="484947"/>
          <w:kern w:val="0"/>
          <w:sz w:val="22"/>
          <w:szCs w:val="22"/>
          <w:u w:val="single"/>
        </w:rPr>
        <w:t>come candidars</w:t>
      </w:r>
      <w:r w:rsidR="009F4CEB">
        <w:rPr>
          <w:rFonts w:asciiTheme="majorHAnsi" w:hAnsiTheme="majorHAnsi" w:cstheme="majorHAnsi"/>
          <w:i/>
          <w:iCs/>
          <w:color w:val="484947"/>
          <w:kern w:val="0"/>
          <w:sz w:val="22"/>
          <w:szCs w:val="22"/>
          <w:u w:val="single"/>
        </w:rPr>
        <w:t xml:space="preserve">i </w:t>
      </w:r>
    </w:p>
    <w:p w14:paraId="24E481BE" w14:textId="582B2D8D" w:rsidR="009242D3" w:rsidRPr="00CF362A" w:rsidRDefault="009242D3" w:rsidP="00816BCC">
      <w:pPr>
        <w:widowControl w:val="0"/>
        <w:autoSpaceDE w:val="0"/>
        <w:autoSpaceDN w:val="0"/>
        <w:adjustRightInd w:val="0"/>
        <w:snapToGrid w:val="0"/>
        <w:contextualSpacing/>
        <w:jc w:val="both"/>
        <w:rPr>
          <w:rFonts w:asciiTheme="majorHAnsi" w:eastAsia="Calibri" w:hAnsiTheme="majorHAnsi" w:cstheme="majorHAnsi"/>
          <w:color w:val="000000" w:themeColor="text1"/>
          <w:kern w:val="0"/>
          <w:sz w:val="22"/>
          <w:szCs w:val="22"/>
          <w:lang w:eastAsia="en-US"/>
        </w:rPr>
      </w:pPr>
      <w:r w:rsidRPr="00800934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>Il candidato dovrà inviare</w:t>
      </w:r>
      <w:r w:rsidR="00740340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>, oltre al</w:t>
      </w:r>
      <w:r w:rsidR="00213518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 xml:space="preserve">la </w:t>
      </w:r>
      <w:hyperlink r:id="rId8" w:history="1">
        <w:r w:rsidR="00213518" w:rsidRPr="00844EB5">
          <w:rPr>
            <w:rStyle w:val="Collegamentoipertestuale"/>
            <w:rFonts w:asciiTheme="majorHAnsi" w:hAnsiTheme="majorHAnsi" w:cstheme="majorHAnsi"/>
            <w:kern w:val="0"/>
            <w:sz w:val="22"/>
            <w:szCs w:val="22"/>
          </w:rPr>
          <w:t>domanda di partecipazione</w:t>
        </w:r>
      </w:hyperlink>
      <w:r w:rsidR="00740340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 xml:space="preserve"> debitamente compilata e sottoscritta, </w:t>
      </w:r>
      <w:r w:rsidRPr="00800934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 xml:space="preserve">all’indirizzo </w:t>
      </w:r>
      <w:hyperlink r:id="rId9" w:history="1">
        <w:r w:rsidR="00816BCC" w:rsidRPr="00CB3384">
          <w:rPr>
            <w:rStyle w:val="Collegamentoipertestuale"/>
            <w:rFonts w:asciiTheme="majorHAnsi" w:eastAsia="Calibri" w:hAnsiTheme="majorHAnsi" w:cstheme="majorHAnsi"/>
            <w:kern w:val="0"/>
            <w:sz w:val="22"/>
            <w:szCs w:val="22"/>
            <w:lang w:eastAsia="en-US"/>
          </w:rPr>
          <w:t>nctmelarte@advant-nctm.com</w:t>
        </w:r>
      </w:hyperlink>
      <w:r w:rsidRPr="00800934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 xml:space="preserve">: </w:t>
      </w:r>
    </w:p>
    <w:p w14:paraId="55F158B9" w14:textId="0FC819D7" w:rsidR="009F4CEB" w:rsidRPr="00816BCC" w:rsidRDefault="009242D3" w:rsidP="00816BCC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snapToGrid w:val="0"/>
        <w:ind w:left="714" w:hanging="357"/>
        <w:jc w:val="both"/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</w:pPr>
      <w:r w:rsidRPr="00816BCC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>descrizione del programma all’estero a cui intende partecipar</w:t>
      </w:r>
      <w:r w:rsidR="009F4CEB" w:rsidRPr="00816BCC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>e</w:t>
      </w:r>
    </w:p>
    <w:p w14:paraId="12A1D061" w14:textId="77777777" w:rsidR="009F4CEB" w:rsidRPr="00816BCC" w:rsidRDefault="009242D3" w:rsidP="00816BCC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snapToGrid w:val="0"/>
        <w:ind w:left="714" w:hanging="357"/>
        <w:jc w:val="both"/>
        <w:rPr>
          <w:rFonts w:ascii="MS Gothic" w:eastAsia="MS Gothic" w:hAnsi="MS Gothic" w:cs="MS Gothic"/>
          <w:color w:val="000000" w:themeColor="text1"/>
          <w:kern w:val="0"/>
          <w:sz w:val="22"/>
          <w:szCs w:val="22"/>
        </w:rPr>
      </w:pPr>
      <w:r w:rsidRPr="00816BCC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>documentazione da cui risulti l’accettazione da parte della residenza invitant</w:t>
      </w:r>
      <w:r w:rsidR="009F4CEB" w:rsidRPr="00816BCC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>e</w:t>
      </w:r>
    </w:p>
    <w:p w14:paraId="42C298AB" w14:textId="77777777" w:rsidR="009F4CEB" w:rsidRPr="00816BCC" w:rsidRDefault="009242D3" w:rsidP="00816BCC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snapToGrid w:val="0"/>
        <w:ind w:left="714" w:hanging="357"/>
        <w:jc w:val="both"/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</w:pPr>
      <w:r w:rsidRPr="00816BCC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 xml:space="preserve">indicazione del periodo di residenza, </w:t>
      </w:r>
      <w:r w:rsidRPr="00816BCC">
        <w:rPr>
          <w:rFonts w:asciiTheme="majorHAnsi" w:hAnsiTheme="majorHAnsi" w:cstheme="majorHAnsi"/>
          <w:color w:val="000000" w:themeColor="text1"/>
          <w:kern w:val="0"/>
          <w:sz w:val="22"/>
          <w:szCs w:val="22"/>
          <w:u w:val="single"/>
        </w:rPr>
        <w:t>che non potrà avere inizio prima della comunicazione degli esiti del bando</w:t>
      </w:r>
      <w:r w:rsidR="009F4CEB" w:rsidRPr="00816BCC">
        <w:rPr>
          <w:rFonts w:asciiTheme="majorHAnsi" w:hAnsiTheme="majorHAnsi" w:cstheme="majorHAnsi"/>
          <w:color w:val="000000" w:themeColor="text1"/>
          <w:kern w:val="0"/>
          <w:sz w:val="22"/>
          <w:szCs w:val="22"/>
          <w:u w:val="single"/>
        </w:rPr>
        <w:t xml:space="preserve"> </w:t>
      </w:r>
      <w:r w:rsidRPr="00816BCC">
        <w:rPr>
          <w:rFonts w:asciiTheme="majorHAnsi" w:hAnsiTheme="majorHAnsi" w:cstheme="majorHAnsi"/>
          <w:color w:val="000000" w:themeColor="text1"/>
          <w:kern w:val="0"/>
          <w:sz w:val="22"/>
          <w:szCs w:val="22"/>
          <w:u w:val="single"/>
        </w:rPr>
        <w:t>e dovrà essere avviata entro un anno da essa</w:t>
      </w:r>
    </w:p>
    <w:p w14:paraId="5AC7C69F" w14:textId="0D71EB65" w:rsidR="009F4CEB" w:rsidRPr="00816BCC" w:rsidRDefault="009242D3" w:rsidP="00816BCC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snapToGrid w:val="0"/>
        <w:ind w:left="714" w:hanging="357"/>
        <w:jc w:val="both"/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</w:pPr>
      <w:r w:rsidRPr="00816BCC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>costi totali previsti, con specifica delle voci che potrebbero essere coperte dalla borsa di studio</w:t>
      </w:r>
    </w:p>
    <w:p w14:paraId="525BE0C5" w14:textId="77777777" w:rsidR="009F4CEB" w:rsidRPr="00816BCC" w:rsidRDefault="009242D3" w:rsidP="00816BCC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snapToGrid w:val="0"/>
        <w:ind w:left="714" w:hanging="357"/>
        <w:jc w:val="both"/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</w:pPr>
      <w:r w:rsidRPr="00816BCC">
        <w:rPr>
          <w:rFonts w:asciiTheme="majorHAnsi" w:hAnsiTheme="majorHAnsi" w:cstheme="majorHAnsi"/>
          <w:i/>
          <w:iCs/>
          <w:color w:val="000000" w:themeColor="text1"/>
          <w:kern w:val="0"/>
          <w:sz w:val="22"/>
          <w:szCs w:val="22"/>
        </w:rPr>
        <w:t xml:space="preserve">curriculum </w:t>
      </w:r>
      <w:r w:rsidRPr="00816BCC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>artistico</w:t>
      </w:r>
    </w:p>
    <w:p w14:paraId="5237CDCE" w14:textId="5B821454" w:rsidR="009F4CEB" w:rsidRPr="00816BCC" w:rsidRDefault="009242D3" w:rsidP="00816BCC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snapToGrid w:val="0"/>
        <w:ind w:left="714" w:hanging="357"/>
        <w:jc w:val="both"/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</w:pPr>
      <w:r w:rsidRPr="00816BCC">
        <w:rPr>
          <w:rFonts w:asciiTheme="majorHAnsi" w:hAnsiTheme="majorHAnsi" w:cstheme="majorHAnsi"/>
          <w:i/>
          <w:iCs/>
          <w:color w:val="000000" w:themeColor="text1"/>
          <w:kern w:val="0"/>
          <w:sz w:val="22"/>
          <w:szCs w:val="22"/>
        </w:rPr>
        <w:t xml:space="preserve">portfolio </w:t>
      </w:r>
      <w:r w:rsidRPr="00816BCC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>esaustivo</w:t>
      </w:r>
    </w:p>
    <w:p w14:paraId="76E09D43" w14:textId="77777777" w:rsidR="009F4CEB" w:rsidRPr="00816BCC" w:rsidRDefault="009242D3" w:rsidP="00816BCC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snapToGrid w:val="0"/>
        <w:ind w:left="714" w:hanging="357"/>
        <w:jc w:val="both"/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</w:pPr>
      <w:r w:rsidRPr="00816BCC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>copia di un documento di identità in corso di validit</w:t>
      </w:r>
      <w:r w:rsidR="009F4CEB" w:rsidRPr="00816BCC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>à</w:t>
      </w:r>
    </w:p>
    <w:p w14:paraId="401115ED" w14:textId="69306546" w:rsidR="009F4CEB" w:rsidRPr="00816BCC" w:rsidRDefault="009242D3" w:rsidP="00816BCC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snapToGrid w:val="0"/>
        <w:ind w:left="714" w:hanging="357"/>
        <w:jc w:val="both"/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</w:pPr>
      <w:r w:rsidRPr="00816BCC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 xml:space="preserve">liberatoria per la </w:t>
      </w:r>
      <w:r w:rsidRPr="00816BCC">
        <w:rPr>
          <w:rFonts w:asciiTheme="majorHAnsi" w:hAnsiTheme="majorHAnsi" w:cstheme="majorHAnsi"/>
          <w:i/>
          <w:iCs/>
          <w:color w:val="000000" w:themeColor="text1"/>
          <w:kern w:val="0"/>
          <w:sz w:val="22"/>
          <w:szCs w:val="22"/>
        </w:rPr>
        <w:t>privacy</w:t>
      </w:r>
      <w:r w:rsidR="00DE0646" w:rsidRPr="00816BCC">
        <w:rPr>
          <w:rFonts w:asciiTheme="majorHAnsi" w:hAnsiTheme="majorHAnsi" w:cstheme="majorHAnsi"/>
          <w:i/>
          <w:iCs/>
          <w:color w:val="000000" w:themeColor="text1"/>
          <w:kern w:val="0"/>
          <w:sz w:val="22"/>
          <w:szCs w:val="22"/>
        </w:rPr>
        <w:t xml:space="preserve"> </w:t>
      </w:r>
    </w:p>
    <w:p w14:paraId="6CF2B30A" w14:textId="0BB53B80" w:rsidR="009F4CEB" w:rsidRPr="00816BCC" w:rsidRDefault="009242D3" w:rsidP="00816BCC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snapToGrid w:val="0"/>
        <w:ind w:left="714" w:hanging="357"/>
        <w:jc w:val="both"/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</w:pPr>
      <w:r w:rsidRPr="00816BCC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>indicazione dell’eventuale documentazione aggiuntiva di cui al punto seguente</w:t>
      </w:r>
    </w:p>
    <w:p w14:paraId="7804D484" w14:textId="77777777" w:rsidR="000502D9" w:rsidRDefault="000502D9" w:rsidP="00816BCC">
      <w:pPr>
        <w:widowControl w:val="0"/>
        <w:autoSpaceDE w:val="0"/>
        <w:autoSpaceDN w:val="0"/>
        <w:adjustRightInd w:val="0"/>
        <w:snapToGrid w:val="0"/>
        <w:contextualSpacing/>
        <w:jc w:val="both"/>
        <w:rPr>
          <w:rFonts w:asciiTheme="majorHAnsi" w:hAnsiTheme="majorHAnsi" w:cstheme="majorHAnsi"/>
          <w:color w:val="000000" w:themeColor="text1"/>
          <w:kern w:val="0"/>
          <w:sz w:val="22"/>
          <w:szCs w:val="22"/>
          <w:highlight w:val="yellow"/>
        </w:rPr>
      </w:pPr>
    </w:p>
    <w:p w14:paraId="45D5582F" w14:textId="63275C17" w:rsidR="008F2686" w:rsidRDefault="008F2686" w:rsidP="00816BCC">
      <w:pPr>
        <w:widowControl w:val="0"/>
        <w:autoSpaceDE w:val="0"/>
        <w:autoSpaceDN w:val="0"/>
        <w:adjustRightInd w:val="0"/>
        <w:snapToGrid w:val="0"/>
        <w:contextualSpacing/>
        <w:jc w:val="both"/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</w:pPr>
      <w:r w:rsidRPr="001C4D70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 xml:space="preserve">Gli </w:t>
      </w:r>
      <w:r w:rsidR="00DE0646" w:rsidRPr="001C4D70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 xml:space="preserve">allegati di cui sopra </w:t>
      </w:r>
      <w:r w:rsidR="003E2777" w:rsidRPr="001C4D70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 xml:space="preserve">dovranno essere in formato PDF e </w:t>
      </w:r>
      <w:r w:rsidR="00DE0646" w:rsidRPr="001C4D70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 xml:space="preserve">non dovranno superare </w:t>
      </w:r>
      <w:r w:rsidR="00092580" w:rsidRPr="001C4D70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>i 25 MB.</w:t>
      </w:r>
    </w:p>
    <w:p w14:paraId="25DE56B3" w14:textId="45AE2BDB" w:rsidR="00CD3592" w:rsidRDefault="009242D3" w:rsidP="00CD3592">
      <w:pPr>
        <w:widowControl w:val="0"/>
        <w:autoSpaceDE w:val="0"/>
        <w:autoSpaceDN w:val="0"/>
        <w:adjustRightInd w:val="0"/>
        <w:snapToGrid w:val="0"/>
        <w:spacing w:before="100" w:beforeAutospacing="1" w:after="100" w:afterAutospacing="1"/>
        <w:contextualSpacing/>
        <w:jc w:val="both"/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</w:pPr>
      <w:r w:rsidRPr="00800934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>Documentazione aggiuntiva (video, cataloghi, altro): potrà eventualmente essere inviata, tramite raccomandata con ricevuta di ritorno o consegnata direttamente, in formato cartaceo o su supporti informatici, all'indirizzo:</w:t>
      </w:r>
    </w:p>
    <w:p w14:paraId="38655FFE" w14:textId="77777777" w:rsidR="00CD3592" w:rsidRDefault="00CD3592" w:rsidP="00CD3592">
      <w:pPr>
        <w:widowControl w:val="0"/>
        <w:autoSpaceDE w:val="0"/>
        <w:autoSpaceDN w:val="0"/>
        <w:adjustRightInd w:val="0"/>
        <w:snapToGrid w:val="0"/>
        <w:spacing w:before="100" w:beforeAutospacing="1" w:after="100" w:afterAutospacing="1"/>
        <w:contextualSpacing/>
        <w:jc w:val="both"/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</w:pPr>
    </w:p>
    <w:p w14:paraId="0F8CA36B" w14:textId="10701F17" w:rsidR="00CD3592" w:rsidRPr="00816BCC" w:rsidRDefault="00C7444C" w:rsidP="00CD3592">
      <w:pPr>
        <w:widowControl w:val="0"/>
        <w:autoSpaceDE w:val="0"/>
        <w:autoSpaceDN w:val="0"/>
        <w:adjustRightInd w:val="0"/>
        <w:snapToGrid w:val="0"/>
        <w:spacing w:before="100" w:beforeAutospacing="1" w:after="100" w:afterAutospacing="1"/>
        <w:ind w:left="709"/>
        <w:contextualSpacing/>
        <w:jc w:val="both"/>
        <w:rPr>
          <w:rFonts w:asciiTheme="majorHAnsi" w:hAnsiTheme="majorHAnsi" w:cstheme="majorHAnsi"/>
          <w:b/>
          <w:bCs/>
          <w:color w:val="000000" w:themeColor="text1"/>
          <w:kern w:val="0"/>
          <w:sz w:val="22"/>
          <w:szCs w:val="22"/>
        </w:rPr>
      </w:pPr>
      <w:r w:rsidRPr="00816BCC">
        <w:rPr>
          <w:rFonts w:asciiTheme="majorHAnsi" w:hAnsiTheme="majorHAnsi" w:cstheme="majorHAnsi"/>
          <w:b/>
          <w:bCs/>
          <w:color w:val="000000" w:themeColor="text1"/>
          <w:kern w:val="0"/>
          <w:sz w:val="22"/>
          <w:szCs w:val="22"/>
        </w:rPr>
        <w:t xml:space="preserve">ADVANT </w:t>
      </w:r>
      <w:r w:rsidR="009242D3" w:rsidRPr="00816BCC">
        <w:rPr>
          <w:rFonts w:asciiTheme="majorHAnsi" w:hAnsiTheme="majorHAnsi" w:cstheme="majorHAnsi"/>
          <w:b/>
          <w:bCs/>
          <w:color w:val="000000" w:themeColor="text1"/>
          <w:kern w:val="0"/>
          <w:sz w:val="22"/>
          <w:szCs w:val="22"/>
        </w:rPr>
        <w:t>Nctm - via Agnello, 12 - 20121 Milano</w:t>
      </w:r>
    </w:p>
    <w:p w14:paraId="2B04199A" w14:textId="59A10F18" w:rsidR="009242D3" w:rsidRPr="00800934" w:rsidRDefault="009242D3" w:rsidP="00CD3592">
      <w:pPr>
        <w:widowControl w:val="0"/>
        <w:autoSpaceDE w:val="0"/>
        <w:autoSpaceDN w:val="0"/>
        <w:adjustRightInd w:val="0"/>
        <w:snapToGrid w:val="0"/>
        <w:spacing w:before="100" w:beforeAutospacing="1" w:after="100" w:afterAutospacing="1"/>
        <w:ind w:left="709"/>
        <w:contextualSpacing/>
        <w:jc w:val="both"/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</w:pPr>
      <w:r w:rsidRPr="00800934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 xml:space="preserve">all’attenzione </w:t>
      </w:r>
      <w:r w:rsidR="00800934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 xml:space="preserve">di </w:t>
      </w:r>
      <w:r w:rsidR="00F1120F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>Veronica Tamborini</w:t>
      </w:r>
    </w:p>
    <w:p w14:paraId="74843EF4" w14:textId="77777777" w:rsidR="00CD3592" w:rsidRDefault="00CD3592" w:rsidP="009F4CEB">
      <w:pPr>
        <w:widowControl w:val="0"/>
        <w:autoSpaceDE w:val="0"/>
        <w:autoSpaceDN w:val="0"/>
        <w:adjustRightInd w:val="0"/>
        <w:snapToGrid w:val="0"/>
        <w:spacing w:before="100" w:beforeAutospacing="1" w:after="100" w:afterAutospacing="1"/>
        <w:contextualSpacing/>
        <w:jc w:val="both"/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</w:pPr>
    </w:p>
    <w:p w14:paraId="35AB111D" w14:textId="5FCDC826" w:rsidR="009F4CEB" w:rsidRDefault="009242D3" w:rsidP="009F4CEB">
      <w:pPr>
        <w:widowControl w:val="0"/>
        <w:autoSpaceDE w:val="0"/>
        <w:autoSpaceDN w:val="0"/>
        <w:adjustRightInd w:val="0"/>
        <w:snapToGrid w:val="0"/>
        <w:spacing w:before="100" w:beforeAutospacing="1" w:after="100" w:afterAutospacing="1"/>
        <w:contextualSpacing/>
        <w:jc w:val="both"/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</w:pPr>
      <w:r w:rsidRPr="00800934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>I materiali non saranno restituiti al termine del processo di selezione.</w:t>
      </w:r>
    </w:p>
    <w:p w14:paraId="3B7A37CD" w14:textId="77777777" w:rsidR="00CD3592" w:rsidRDefault="009242D3" w:rsidP="009F4CEB">
      <w:pPr>
        <w:widowControl w:val="0"/>
        <w:autoSpaceDE w:val="0"/>
        <w:autoSpaceDN w:val="0"/>
        <w:adjustRightInd w:val="0"/>
        <w:snapToGrid w:val="0"/>
        <w:spacing w:before="100" w:beforeAutospacing="1" w:after="100" w:afterAutospacing="1"/>
        <w:contextualSpacing/>
        <w:jc w:val="both"/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</w:pPr>
      <w:r w:rsidRPr="00800934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 xml:space="preserve"> </w:t>
      </w:r>
    </w:p>
    <w:p w14:paraId="187CB6EE" w14:textId="49FE4A6E" w:rsidR="009F4CEB" w:rsidRPr="00CD3592" w:rsidRDefault="009242D3" w:rsidP="009F4CEB">
      <w:pPr>
        <w:widowControl w:val="0"/>
        <w:autoSpaceDE w:val="0"/>
        <w:autoSpaceDN w:val="0"/>
        <w:adjustRightInd w:val="0"/>
        <w:snapToGrid w:val="0"/>
        <w:spacing w:before="100" w:beforeAutospacing="1" w:after="100" w:afterAutospacing="1"/>
        <w:contextualSpacing/>
        <w:jc w:val="both"/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</w:pPr>
      <w:r w:rsidRPr="00800934">
        <w:rPr>
          <w:rFonts w:asciiTheme="majorHAnsi" w:hAnsiTheme="majorHAnsi" w:cstheme="majorHAnsi"/>
          <w:i/>
          <w:iCs/>
          <w:color w:val="6D6D6D"/>
          <w:kern w:val="0"/>
          <w:sz w:val="22"/>
          <w:szCs w:val="22"/>
          <w:u w:val="single"/>
        </w:rPr>
        <w:t>modalità di valutazione</w:t>
      </w:r>
    </w:p>
    <w:p w14:paraId="3D8073CF" w14:textId="372059F5" w:rsidR="009242D3" w:rsidRPr="00800934" w:rsidRDefault="009242D3" w:rsidP="009F4CEB">
      <w:pPr>
        <w:widowControl w:val="0"/>
        <w:autoSpaceDE w:val="0"/>
        <w:autoSpaceDN w:val="0"/>
        <w:adjustRightInd w:val="0"/>
        <w:snapToGrid w:val="0"/>
        <w:spacing w:before="100" w:beforeAutospacing="1" w:after="100" w:afterAutospacing="1"/>
        <w:contextualSpacing/>
        <w:jc w:val="both"/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</w:pPr>
      <w:r w:rsidRPr="00800934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lastRenderedPageBreak/>
        <w:t>Per ogni edizione del bando viene istituita una Commissione ad hoc</w:t>
      </w:r>
      <w:r w:rsidR="00895D74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>,</w:t>
      </w:r>
      <w:r w:rsidR="00C37506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 xml:space="preserve"> </w:t>
      </w:r>
      <w:r w:rsidRPr="00800934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>che valut</w:t>
      </w:r>
      <w:r w:rsidR="00CF2AC6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>i</w:t>
      </w:r>
      <w:r w:rsidRPr="00800934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 xml:space="preserve"> i documenti e materiali ricevuti, ed eventualmente invit</w:t>
      </w:r>
      <w:r w:rsidR="00F62D68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>i</w:t>
      </w:r>
      <w:r w:rsidRPr="00800934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 xml:space="preserve"> i candidati ritenuti idonei a un colloquio di approfondimento. </w:t>
      </w:r>
    </w:p>
    <w:p w14:paraId="03E7A4EB" w14:textId="099CB382" w:rsidR="009242D3" w:rsidRDefault="009242D3" w:rsidP="009F4CEB">
      <w:pPr>
        <w:widowControl w:val="0"/>
        <w:autoSpaceDE w:val="0"/>
        <w:autoSpaceDN w:val="0"/>
        <w:adjustRightInd w:val="0"/>
        <w:snapToGrid w:val="0"/>
        <w:spacing w:before="100" w:beforeAutospacing="1" w:after="100" w:afterAutospacing="1"/>
        <w:contextualSpacing/>
        <w:jc w:val="both"/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</w:pPr>
      <w:r w:rsidRPr="00800934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 xml:space="preserve">La Commissione della </w:t>
      </w:r>
      <w:r w:rsidR="0078505F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>XX</w:t>
      </w:r>
      <w:r w:rsidR="00257B77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>I</w:t>
      </w:r>
      <w:r w:rsidR="00ED7A92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>I</w:t>
      </w:r>
      <w:r w:rsidR="00B2743F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>I</w:t>
      </w:r>
      <w:r w:rsidR="001328F1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 xml:space="preserve"> </w:t>
      </w:r>
      <w:r w:rsidRPr="00800934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 xml:space="preserve">edizione di </w:t>
      </w:r>
      <w:proofErr w:type="spellStart"/>
      <w:r w:rsidRPr="00800934">
        <w:rPr>
          <w:rFonts w:asciiTheme="majorHAnsi" w:hAnsiTheme="majorHAnsi" w:cstheme="majorHAnsi"/>
          <w:i/>
          <w:iCs/>
          <w:color w:val="000000" w:themeColor="text1"/>
          <w:kern w:val="0"/>
          <w:sz w:val="22"/>
          <w:szCs w:val="22"/>
        </w:rPr>
        <w:t>nctm</w:t>
      </w:r>
      <w:proofErr w:type="spellEnd"/>
      <w:r w:rsidRPr="00800934">
        <w:rPr>
          <w:rFonts w:asciiTheme="majorHAnsi" w:hAnsiTheme="majorHAnsi" w:cstheme="majorHAnsi"/>
          <w:i/>
          <w:iCs/>
          <w:color w:val="000000" w:themeColor="text1"/>
          <w:kern w:val="0"/>
          <w:sz w:val="22"/>
          <w:szCs w:val="22"/>
        </w:rPr>
        <w:t xml:space="preserve"> e l’arte: Artists-in-</w:t>
      </w:r>
      <w:r w:rsidR="00EA18CF">
        <w:rPr>
          <w:rFonts w:asciiTheme="majorHAnsi" w:hAnsiTheme="majorHAnsi" w:cstheme="majorHAnsi"/>
          <w:i/>
          <w:iCs/>
          <w:color w:val="000000" w:themeColor="text1"/>
          <w:kern w:val="0"/>
          <w:sz w:val="22"/>
          <w:szCs w:val="22"/>
        </w:rPr>
        <w:t>R</w:t>
      </w:r>
      <w:r w:rsidRPr="00800934">
        <w:rPr>
          <w:rFonts w:asciiTheme="majorHAnsi" w:hAnsiTheme="majorHAnsi" w:cstheme="majorHAnsi"/>
          <w:i/>
          <w:iCs/>
          <w:color w:val="000000" w:themeColor="text1"/>
          <w:kern w:val="0"/>
          <w:sz w:val="22"/>
          <w:szCs w:val="22"/>
        </w:rPr>
        <w:t xml:space="preserve">esidence </w:t>
      </w:r>
      <w:r w:rsidRPr="00800934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 xml:space="preserve">è composta dalla </w:t>
      </w:r>
      <w:r w:rsidR="00800934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>direttrice artistica di</w:t>
      </w:r>
      <w:r w:rsidRPr="00800934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 xml:space="preserve"> </w:t>
      </w:r>
      <w:r w:rsidRPr="00800934">
        <w:rPr>
          <w:rFonts w:asciiTheme="majorHAnsi" w:hAnsiTheme="majorHAnsi" w:cstheme="majorHAnsi"/>
          <w:i/>
          <w:iCs/>
          <w:color w:val="000000" w:themeColor="text1"/>
          <w:kern w:val="0"/>
          <w:sz w:val="22"/>
          <w:szCs w:val="22"/>
        </w:rPr>
        <w:t xml:space="preserve">nctm e l’arte </w:t>
      </w:r>
      <w:r w:rsidRPr="00800934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>Gabi Scardi</w:t>
      </w:r>
      <w:r w:rsidR="001655AE" w:rsidRPr="007E002B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>;</w:t>
      </w:r>
      <w:r w:rsidRPr="007E002B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 xml:space="preserve"> </w:t>
      </w:r>
      <w:r w:rsidR="007E002B" w:rsidRPr="007E002B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 xml:space="preserve">da </w:t>
      </w:r>
      <w:r w:rsidR="00355348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>Susanna Ravelli</w:t>
      </w:r>
      <w:r w:rsidR="00A07812" w:rsidRPr="00A07812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>,</w:t>
      </w:r>
      <w:r w:rsidR="00355348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 xml:space="preserve"> curatrice</w:t>
      </w:r>
      <w:r w:rsidR="00A07812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>;</w:t>
      </w:r>
      <w:r w:rsidR="001655AE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 xml:space="preserve"> </w:t>
      </w:r>
      <w:r w:rsidR="007E002B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 xml:space="preserve">da uno o più artisti assegnatari </w:t>
      </w:r>
      <w:r w:rsidR="00A32647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>dell</w:t>
      </w:r>
      <w:r w:rsidR="002A5B76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>a</w:t>
      </w:r>
      <w:r w:rsidR="00A32647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 xml:space="preserve"> scors</w:t>
      </w:r>
      <w:r w:rsidR="002A5B76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>a</w:t>
      </w:r>
      <w:r w:rsidR="00A32647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 xml:space="preserve"> edizion</w:t>
      </w:r>
      <w:r w:rsidR="002A5B76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 xml:space="preserve">e </w:t>
      </w:r>
      <w:r w:rsidR="007E002B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>della borsa di studio</w:t>
      </w:r>
      <w:r w:rsidR="001655AE" w:rsidRPr="00A07812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>.</w:t>
      </w:r>
    </w:p>
    <w:p w14:paraId="27ADFAEF" w14:textId="77777777" w:rsidR="009F4CEB" w:rsidRPr="00800934" w:rsidRDefault="009F4CEB" w:rsidP="009F4CEB">
      <w:pPr>
        <w:widowControl w:val="0"/>
        <w:autoSpaceDE w:val="0"/>
        <w:autoSpaceDN w:val="0"/>
        <w:adjustRightInd w:val="0"/>
        <w:snapToGrid w:val="0"/>
        <w:spacing w:before="100" w:beforeAutospacing="1" w:after="100" w:afterAutospacing="1"/>
        <w:contextualSpacing/>
        <w:jc w:val="both"/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</w:pPr>
    </w:p>
    <w:p w14:paraId="498CABD9" w14:textId="77777777" w:rsidR="009F4CEB" w:rsidRDefault="009242D3" w:rsidP="009F4CEB">
      <w:pPr>
        <w:widowControl w:val="0"/>
        <w:autoSpaceDE w:val="0"/>
        <w:autoSpaceDN w:val="0"/>
        <w:adjustRightInd w:val="0"/>
        <w:snapToGrid w:val="0"/>
        <w:spacing w:before="100" w:beforeAutospacing="1" w:after="100" w:afterAutospacing="1"/>
        <w:contextualSpacing/>
        <w:jc w:val="both"/>
        <w:rPr>
          <w:rFonts w:asciiTheme="majorHAnsi" w:hAnsiTheme="majorHAnsi" w:cstheme="majorHAnsi"/>
          <w:color w:val="484947"/>
          <w:kern w:val="0"/>
          <w:sz w:val="22"/>
          <w:szCs w:val="22"/>
        </w:rPr>
      </w:pPr>
      <w:r w:rsidRPr="00EA18CF">
        <w:rPr>
          <w:rFonts w:asciiTheme="majorHAnsi" w:hAnsiTheme="majorHAnsi" w:cstheme="majorHAnsi"/>
          <w:i/>
          <w:iCs/>
          <w:color w:val="484947"/>
          <w:kern w:val="0"/>
          <w:sz w:val="22"/>
          <w:szCs w:val="22"/>
          <w:u w:val="single"/>
        </w:rPr>
        <w:t>conferimento della borsa di studio</w:t>
      </w:r>
      <w:r w:rsidRPr="0065686A">
        <w:rPr>
          <w:rFonts w:asciiTheme="majorHAnsi" w:hAnsiTheme="majorHAnsi" w:cstheme="majorHAnsi"/>
          <w:color w:val="484947"/>
          <w:kern w:val="0"/>
          <w:sz w:val="22"/>
          <w:szCs w:val="22"/>
        </w:rPr>
        <w:t xml:space="preserve"> </w:t>
      </w:r>
    </w:p>
    <w:p w14:paraId="73AF580F" w14:textId="77777777" w:rsidR="00CD3592" w:rsidRDefault="009242D3" w:rsidP="009F4CEB">
      <w:pPr>
        <w:widowControl w:val="0"/>
        <w:autoSpaceDE w:val="0"/>
        <w:autoSpaceDN w:val="0"/>
        <w:adjustRightInd w:val="0"/>
        <w:snapToGrid w:val="0"/>
        <w:spacing w:before="100" w:beforeAutospacing="1" w:after="100" w:afterAutospacing="1"/>
        <w:contextualSpacing/>
        <w:jc w:val="both"/>
        <w:rPr>
          <w:rFonts w:ascii="MS Gothic" w:eastAsia="MS Gothic" w:hAnsi="MS Gothic" w:cs="MS Gothic"/>
          <w:color w:val="000000" w:themeColor="text1"/>
          <w:kern w:val="0"/>
          <w:sz w:val="22"/>
          <w:szCs w:val="22"/>
        </w:rPr>
      </w:pPr>
      <w:r w:rsidRPr="00800934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>Le modalità del conferimento possono variare in relazione alle procedure della residenza scelta dal singolo candidato</w:t>
      </w:r>
      <w:r w:rsidR="009F4CEB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 xml:space="preserve">. </w:t>
      </w:r>
      <w:r w:rsidRPr="00800934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>La copertura della somma richiesta potrà essere totale o parziale.</w:t>
      </w:r>
      <w:r w:rsidR="00CD3592">
        <w:rPr>
          <w:rFonts w:ascii="MS Gothic" w:eastAsia="MS Gothic" w:hAnsi="MS Gothic" w:cs="MS Gothic"/>
          <w:color w:val="000000" w:themeColor="text1"/>
          <w:kern w:val="0"/>
          <w:sz w:val="22"/>
          <w:szCs w:val="22"/>
        </w:rPr>
        <w:t xml:space="preserve"> </w:t>
      </w:r>
    </w:p>
    <w:p w14:paraId="44AE7D0F" w14:textId="151F7A9B" w:rsidR="00CD3592" w:rsidRDefault="009242D3" w:rsidP="009F4CEB">
      <w:pPr>
        <w:widowControl w:val="0"/>
        <w:autoSpaceDE w:val="0"/>
        <w:autoSpaceDN w:val="0"/>
        <w:adjustRightInd w:val="0"/>
        <w:snapToGrid w:val="0"/>
        <w:spacing w:before="100" w:beforeAutospacing="1" w:after="100" w:afterAutospacing="1"/>
        <w:contextualSpacing/>
        <w:jc w:val="both"/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</w:pPr>
      <w:r w:rsidRPr="00800934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>L’erogazione della borsa avverrà</w:t>
      </w:r>
      <w:r w:rsidR="009F4CEB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 xml:space="preserve"> </w:t>
      </w:r>
      <w:r w:rsidRPr="00800934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 xml:space="preserve">nell’anno corrispondente alla realizzazione della residenza. </w:t>
      </w:r>
      <w:r w:rsidR="009F4CEB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 xml:space="preserve"> </w:t>
      </w:r>
    </w:p>
    <w:p w14:paraId="72D88F3C" w14:textId="77777777" w:rsidR="00CD3592" w:rsidRDefault="009242D3" w:rsidP="009F4CEB">
      <w:pPr>
        <w:widowControl w:val="0"/>
        <w:autoSpaceDE w:val="0"/>
        <w:autoSpaceDN w:val="0"/>
        <w:adjustRightInd w:val="0"/>
        <w:snapToGrid w:val="0"/>
        <w:spacing w:before="100" w:beforeAutospacing="1" w:after="100" w:afterAutospacing="1"/>
        <w:contextualSpacing/>
        <w:jc w:val="both"/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</w:pPr>
      <w:r w:rsidRPr="00800934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 xml:space="preserve">Al termine del periodo, i borsisti dovranno presentare alla Commissione un breve </w:t>
      </w:r>
      <w:r w:rsidRPr="00800934">
        <w:rPr>
          <w:rFonts w:asciiTheme="majorHAnsi" w:hAnsiTheme="majorHAnsi" w:cstheme="majorHAnsi"/>
          <w:i/>
          <w:iCs/>
          <w:color w:val="000000" w:themeColor="text1"/>
          <w:kern w:val="0"/>
          <w:sz w:val="22"/>
          <w:szCs w:val="22"/>
        </w:rPr>
        <w:t xml:space="preserve">dossier </w:t>
      </w:r>
      <w:r w:rsidRPr="00800934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>riguardante il periodo</w:t>
      </w:r>
      <w:r w:rsidR="00CD3592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 xml:space="preserve"> </w:t>
      </w:r>
      <w:r w:rsidRPr="00800934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>di residenza e le attività svolte.</w:t>
      </w:r>
      <w:r w:rsidRPr="00800934">
        <w:rPr>
          <w:rFonts w:ascii="MS Gothic" w:eastAsia="MS Gothic" w:hAnsi="MS Gothic" w:cs="MS Gothic" w:hint="eastAsia"/>
          <w:color w:val="000000" w:themeColor="text1"/>
          <w:kern w:val="0"/>
          <w:sz w:val="22"/>
          <w:szCs w:val="22"/>
        </w:rPr>
        <w:t> </w:t>
      </w:r>
    </w:p>
    <w:p w14:paraId="18F9A196" w14:textId="77777777" w:rsidR="00CD3592" w:rsidRDefault="009242D3" w:rsidP="009F4CEB">
      <w:pPr>
        <w:widowControl w:val="0"/>
        <w:autoSpaceDE w:val="0"/>
        <w:autoSpaceDN w:val="0"/>
        <w:adjustRightInd w:val="0"/>
        <w:snapToGrid w:val="0"/>
        <w:spacing w:before="100" w:beforeAutospacing="1" w:after="100" w:afterAutospacing="1"/>
        <w:contextualSpacing/>
        <w:jc w:val="both"/>
        <w:rPr>
          <w:rFonts w:asciiTheme="majorHAnsi" w:hAnsiTheme="majorHAnsi" w:cstheme="majorHAnsi"/>
          <w:color w:val="484947"/>
          <w:kern w:val="0"/>
          <w:sz w:val="22"/>
          <w:szCs w:val="22"/>
        </w:rPr>
      </w:pPr>
      <w:r w:rsidRPr="00800934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 xml:space="preserve">Nel caso di gravi e giustificati motivi, l’erogazione della borsa potrà essere sospesa. </w:t>
      </w:r>
    </w:p>
    <w:p w14:paraId="39D3B79D" w14:textId="77777777" w:rsidR="00CD3592" w:rsidRDefault="00CD3592" w:rsidP="009F4CEB">
      <w:pPr>
        <w:widowControl w:val="0"/>
        <w:autoSpaceDE w:val="0"/>
        <w:autoSpaceDN w:val="0"/>
        <w:adjustRightInd w:val="0"/>
        <w:snapToGrid w:val="0"/>
        <w:spacing w:before="100" w:beforeAutospacing="1" w:after="100" w:afterAutospacing="1"/>
        <w:contextualSpacing/>
        <w:jc w:val="both"/>
        <w:rPr>
          <w:rFonts w:asciiTheme="majorHAnsi" w:hAnsiTheme="majorHAnsi" w:cstheme="majorHAnsi"/>
          <w:color w:val="484947"/>
          <w:kern w:val="0"/>
          <w:sz w:val="22"/>
          <w:szCs w:val="22"/>
        </w:rPr>
      </w:pPr>
    </w:p>
    <w:p w14:paraId="44ABDD54" w14:textId="77777777" w:rsidR="00CD3592" w:rsidRDefault="009242D3" w:rsidP="009F4CEB">
      <w:pPr>
        <w:widowControl w:val="0"/>
        <w:autoSpaceDE w:val="0"/>
        <w:autoSpaceDN w:val="0"/>
        <w:adjustRightInd w:val="0"/>
        <w:snapToGrid w:val="0"/>
        <w:spacing w:before="100" w:beforeAutospacing="1" w:after="100" w:afterAutospacing="1"/>
        <w:contextualSpacing/>
        <w:jc w:val="both"/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</w:pPr>
      <w:r w:rsidRPr="00800934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 xml:space="preserve">Per </w:t>
      </w:r>
      <w:r w:rsidR="00CD3592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 xml:space="preserve">ulteriori </w:t>
      </w:r>
      <w:r w:rsidRPr="00800934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>informazioni rivolgersi a:</w:t>
      </w:r>
    </w:p>
    <w:p w14:paraId="6FEBDFEF" w14:textId="69FAAAC3" w:rsidR="00CD3592" w:rsidRDefault="009242D3" w:rsidP="009F4CEB">
      <w:pPr>
        <w:widowControl w:val="0"/>
        <w:autoSpaceDE w:val="0"/>
        <w:autoSpaceDN w:val="0"/>
        <w:adjustRightInd w:val="0"/>
        <w:snapToGrid w:val="0"/>
        <w:spacing w:before="100" w:beforeAutospacing="1" w:after="100" w:afterAutospacing="1"/>
        <w:contextualSpacing/>
        <w:jc w:val="both"/>
        <w:rPr>
          <w:rFonts w:asciiTheme="majorHAnsi" w:hAnsiTheme="majorHAnsi" w:cstheme="majorHAnsi"/>
          <w:b/>
          <w:bCs/>
          <w:i/>
          <w:iCs/>
          <w:color w:val="000000" w:themeColor="text1"/>
          <w:kern w:val="0"/>
          <w:sz w:val="22"/>
          <w:szCs w:val="22"/>
        </w:rPr>
      </w:pPr>
      <w:r w:rsidRPr="00800934">
        <w:rPr>
          <w:rFonts w:asciiTheme="majorHAnsi" w:hAnsiTheme="majorHAnsi" w:cstheme="majorHAnsi"/>
          <w:b/>
          <w:bCs/>
          <w:i/>
          <w:iCs/>
          <w:color w:val="000000" w:themeColor="text1"/>
          <w:kern w:val="0"/>
          <w:sz w:val="22"/>
          <w:szCs w:val="22"/>
        </w:rPr>
        <w:t>nctm e l’arte</w:t>
      </w:r>
    </w:p>
    <w:p w14:paraId="5075F532" w14:textId="1C34C358" w:rsidR="00CD3592" w:rsidRPr="00CD3592" w:rsidRDefault="00F1120F" w:rsidP="009F4CEB">
      <w:pPr>
        <w:widowControl w:val="0"/>
        <w:autoSpaceDE w:val="0"/>
        <w:autoSpaceDN w:val="0"/>
        <w:adjustRightInd w:val="0"/>
        <w:snapToGrid w:val="0"/>
        <w:spacing w:before="100" w:beforeAutospacing="1" w:after="100" w:afterAutospacing="1"/>
        <w:contextualSpacing/>
        <w:jc w:val="both"/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</w:pPr>
      <w:r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>Veronica Tamborini</w:t>
      </w:r>
    </w:p>
    <w:p w14:paraId="080FFF68" w14:textId="694524A2" w:rsidR="00EA18CF" w:rsidRPr="00CD3592" w:rsidRDefault="00000000" w:rsidP="009F4CEB">
      <w:pPr>
        <w:widowControl w:val="0"/>
        <w:autoSpaceDE w:val="0"/>
        <w:autoSpaceDN w:val="0"/>
        <w:adjustRightInd w:val="0"/>
        <w:snapToGrid w:val="0"/>
        <w:spacing w:before="100" w:beforeAutospacing="1" w:after="100" w:afterAutospacing="1"/>
        <w:contextualSpacing/>
        <w:jc w:val="both"/>
        <w:rPr>
          <w:rFonts w:asciiTheme="majorHAnsi" w:hAnsiTheme="majorHAnsi" w:cstheme="majorHAnsi"/>
          <w:color w:val="484947"/>
          <w:kern w:val="0"/>
          <w:sz w:val="22"/>
          <w:szCs w:val="22"/>
        </w:rPr>
      </w:pPr>
      <w:hyperlink r:id="rId10" w:history="1">
        <w:r w:rsidR="00CF362A" w:rsidRPr="007C57D9">
          <w:rPr>
            <w:rStyle w:val="Collegamentoipertestuale"/>
            <w:rFonts w:asciiTheme="majorHAnsi" w:eastAsia="Calibri" w:hAnsiTheme="majorHAnsi" w:cstheme="majorHAnsi"/>
            <w:kern w:val="0"/>
            <w:sz w:val="22"/>
            <w:szCs w:val="22"/>
            <w:lang w:eastAsia="en-US"/>
          </w:rPr>
          <w:t>nctmelarte@advant-nctm.com</w:t>
        </w:r>
      </w:hyperlink>
      <w:r w:rsidR="00CF362A">
        <w:rPr>
          <w:rFonts w:asciiTheme="majorHAnsi" w:eastAsia="Calibri" w:hAnsiTheme="majorHAnsi" w:cstheme="majorHAnsi"/>
          <w:color w:val="000000" w:themeColor="text1"/>
          <w:kern w:val="0"/>
          <w:sz w:val="22"/>
          <w:szCs w:val="22"/>
          <w:lang w:eastAsia="en-US"/>
        </w:rPr>
        <w:t xml:space="preserve"> </w:t>
      </w:r>
      <w:r w:rsidR="009242D3" w:rsidRPr="00800934"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  <w:t xml:space="preserve"> </w:t>
      </w:r>
    </w:p>
    <w:p w14:paraId="6CBCA5CE" w14:textId="3A4EBA3D" w:rsidR="00EA18CF" w:rsidRDefault="00EA18CF" w:rsidP="009F4CEB">
      <w:pPr>
        <w:widowControl w:val="0"/>
        <w:autoSpaceDE w:val="0"/>
        <w:autoSpaceDN w:val="0"/>
        <w:adjustRightInd w:val="0"/>
        <w:snapToGrid w:val="0"/>
        <w:spacing w:before="100" w:beforeAutospacing="1" w:after="100" w:afterAutospacing="1"/>
        <w:contextualSpacing/>
        <w:jc w:val="both"/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</w:pPr>
    </w:p>
    <w:p w14:paraId="794B9431" w14:textId="77777777" w:rsidR="00CD3592" w:rsidRPr="00800934" w:rsidRDefault="00CD3592" w:rsidP="009F4CEB">
      <w:pPr>
        <w:widowControl w:val="0"/>
        <w:autoSpaceDE w:val="0"/>
        <w:autoSpaceDN w:val="0"/>
        <w:adjustRightInd w:val="0"/>
        <w:snapToGrid w:val="0"/>
        <w:spacing w:before="100" w:beforeAutospacing="1" w:after="100" w:afterAutospacing="1"/>
        <w:contextualSpacing/>
        <w:jc w:val="both"/>
        <w:rPr>
          <w:rFonts w:asciiTheme="majorHAnsi" w:hAnsiTheme="majorHAnsi" w:cstheme="majorHAnsi"/>
          <w:color w:val="000000" w:themeColor="text1"/>
          <w:kern w:val="0"/>
          <w:sz w:val="22"/>
          <w:szCs w:val="22"/>
        </w:rPr>
      </w:pPr>
    </w:p>
    <w:p w14:paraId="40CA55BC" w14:textId="2D47F6B9" w:rsidR="00CC22D8" w:rsidRDefault="00CC22D8" w:rsidP="00CD3592">
      <w:pPr>
        <w:adjustRightInd w:val="0"/>
        <w:snapToGrid w:val="0"/>
        <w:contextualSpacing/>
        <w:jc w:val="both"/>
        <w:rPr>
          <w:rFonts w:asciiTheme="majorHAnsi" w:eastAsia="Calibri" w:hAnsiTheme="majorHAnsi" w:cstheme="majorHAnsi"/>
          <w:bCs/>
          <w:kern w:val="0"/>
          <w:sz w:val="22"/>
          <w:szCs w:val="22"/>
          <w:lang w:eastAsia="en-US"/>
        </w:rPr>
      </w:pPr>
    </w:p>
    <w:sectPr w:rsidR="00CC22D8" w:rsidSect="00944C50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311" w:right="1134" w:bottom="1134" w:left="1134" w:header="680" w:footer="285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10333" w14:textId="77777777" w:rsidR="00FF6BB9" w:rsidRDefault="00FF6BB9" w:rsidP="00E62575">
      <w:r>
        <w:separator/>
      </w:r>
    </w:p>
  </w:endnote>
  <w:endnote w:type="continuationSeparator" w:id="0">
    <w:p w14:paraId="30E0335A" w14:textId="77777777" w:rsidR="00FF6BB9" w:rsidRDefault="00FF6BB9" w:rsidP="00E62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Sylfae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BEE09" w14:textId="46786449" w:rsidR="00903766" w:rsidRPr="00CF25CD" w:rsidRDefault="00903766" w:rsidP="009B3C87">
    <w:pPr>
      <w:widowControl w:val="0"/>
      <w:autoSpaceDE w:val="0"/>
      <w:autoSpaceDN w:val="0"/>
      <w:adjustRightInd w:val="0"/>
      <w:ind w:right="49"/>
      <w:jc w:val="both"/>
      <w:rPr>
        <w:rFonts w:ascii="Calibri Light" w:hAnsi="Calibri Light" w:cs="Times"/>
        <w:kern w:val="0"/>
        <w:sz w:val="20"/>
        <w:szCs w:val="20"/>
      </w:rPr>
    </w:pPr>
    <w:r w:rsidRPr="00CF25CD">
      <w:rPr>
        <w:rFonts w:ascii="Calibri Light" w:hAnsi="Calibri Light" w:cs="Calibri"/>
        <w:b/>
        <w:bCs/>
        <w:i/>
        <w:iCs/>
        <w:kern w:val="0"/>
        <w:sz w:val="20"/>
        <w:szCs w:val="20"/>
      </w:rPr>
      <w:t>nctm e l’arte</w:t>
    </w:r>
  </w:p>
  <w:p w14:paraId="2BC79DB9" w14:textId="06876B6A" w:rsidR="00903766" w:rsidRPr="00CF25CD" w:rsidRDefault="00092580" w:rsidP="009B3C87">
    <w:pPr>
      <w:widowControl w:val="0"/>
      <w:autoSpaceDE w:val="0"/>
      <w:autoSpaceDN w:val="0"/>
      <w:adjustRightInd w:val="0"/>
      <w:ind w:right="49"/>
      <w:rPr>
        <w:rFonts w:ascii="Calibri Light" w:hAnsi="Calibri Light" w:cs="Calibri"/>
        <w:kern w:val="0"/>
        <w:sz w:val="20"/>
        <w:szCs w:val="20"/>
      </w:rPr>
    </w:pPr>
    <w:r>
      <w:rPr>
        <w:rFonts w:ascii="Calibri Light" w:hAnsi="Calibri Light" w:cs="Times"/>
        <w:noProof/>
        <w:kern w:val="0"/>
        <w:lang w:eastAsia="it-IT"/>
      </w:rPr>
      <w:drawing>
        <wp:anchor distT="0" distB="0" distL="114300" distR="114300" simplePos="0" relativeHeight="251672576" behindDoc="0" locked="0" layoutInCell="1" allowOverlap="1" wp14:anchorId="37B25D2A" wp14:editId="0C384D63">
          <wp:simplePos x="0" y="0"/>
          <wp:positionH relativeFrom="margin">
            <wp:posOffset>5143500</wp:posOffset>
          </wp:positionH>
          <wp:positionV relativeFrom="margin">
            <wp:posOffset>8495916</wp:posOffset>
          </wp:positionV>
          <wp:extent cx="1371600" cy="342900"/>
          <wp:effectExtent l="0" t="0" r="0" b="0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71600" cy="342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03766" w:rsidRPr="00CF25CD">
      <w:rPr>
        <w:rFonts w:ascii="Calibri Light" w:hAnsi="Calibri Light" w:cs="Calibri"/>
        <w:kern w:val="0"/>
        <w:sz w:val="20"/>
        <w:szCs w:val="20"/>
      </w:rPr>
      <w:t xml:space="preserve">via Agnello, 12 </w:t>
    </w:r>
  </w:p>
  <w:p w14:paraId="23FA7C81" w14:textId="5E51E33C" w:rsidR="00903766" w:rsidRPr="00CF25CD" w:rsidRDefault="00903766" w:rsidP="008A56AB">
    <w:pPr>
      <w:widowControl w:val="0"/>
      <w:autoSpaceDE w:val="0"/>
      <w:autoSpaceDN w:val="0"/>
      <w:adjustRightInd w:val="0"/>
      <w:rPr>
        <w:rFonts w:ascii="Calibri Light" w:hAnsi="Calibri Light" w:cs="Calibri"/>
        <w:kern w:val="0"/>
        <w:sz w:val="20"/>
        <w:szCs w:val="20"/>
      </w:rPr>
    </w:pPr>
    <w:r w:rsidRPr="00CF25CD">
      <w:rPr>
        <w:rFonts w:ascii="Calibri Light" w:hAnsi="Calibri Light" w:cs="Calibri"/>
        <w:kern w:val="0"/>
        <w:sz w:val="20"/>
        <w:szCs w:val="20"/>
      </w:rPr>
      <w:t>20121 Milano</w:t>
    </w:r>
  </w:p>
  <w:p w14:paraId="5B87207A" w14:textId="0CE5D0A8" w:rsidR="00903766" w:rsidRPr="00CF25CD" w:rsidRDefault="00903766" w:rsidP="008A56AB">
    <w:pPr>
      <w:widowControl w:val="0"/>
      <w:autoSpaceDE w:val="0"/>
      <w:autoSpaceDN w:val="0"/>
      <w:adjustRightInd w:val="0"/>
      <w:rPr>
        <w:rFonts w:ascii="Calibri Light" w:hAnsi="Calibri Light" w:cs="Calibri"/>
        <w:kern w:val="0"/>
        <w:sz w:val="20"/>
        <w:szCs w:val="20"/>
      </w:rPr>
    </w:pPr>
    <w:r w:rsidRPr="00CF25CD">
      <w:rPr>
        <w:rFonts w:ascii="Calibri Light" w:hAnsi="Calibri Light" w:cs="Calibri"/>
        <w:kern w:val="0"/>
        <w:sz w:val="20"/>
        <w:szCs w:val="20"/>
      </w:rPr>
      <w:t>t +39 02 72551 1</w:t>
    </w:r>
    <w:r w:rsidRPr="003E2C7B">
      <w:rPr>
        <w:rFonts w:ascii="MS Mincho" w:eastAsia="MS Mincho" w:hAnsi="MS Mincho" w:cs="MS Mincho"/>
        <w:kern w:val="0"/>
        <w:sz w:val="20"/>
        <w:szCs w:val="20"/>
      </w:rPr>
      <w:t> </w:t>
    </w:r>
  </w:p>
  <w:p w14:paraId="76973089" w14:textId="018EB2FC" w:rsidR="00903766" w:rsidRDefault="00903766" w:rsidP="00850616">
    <w:pPr>
      <w:widowControl w:val="0"/>
      <w:autoSpaceDE w:val="0"/>
      <w:autoSpaceDN w:val="0"/>
      <w:adjustRightInd w:val="0"/>
    </w:pPr>
    <w:r w:rsidRPr="00CF25CD">
      <w:rPr>
        <w:rFonts w:ascii="Calibri Light" w:hAnsi="Calibri Light" w:cs="Calibri"/>
        <w:kern w:val="0"/>
        <w:sz w:val="20"/>
        <w:szCs w:val="20"/>
      </w:rPr>
      <w:t>f +39 02 72551 501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C7CCB" w14:textId="17C91508" w:rsidR="00903766" w:rsidRPr="00CF25CD" w:rsidRDefault="00903766" w:rsidP="009B3C87">
    <w:pPr>
      <w:widowControl w:val="0"/>
      <w:autoSpaceDE w:val="0"/>
      <w:autoSpaceDN w:val="0"/>
      <w:adjustRightInd w:val="0"/>
      <w:ind w:right="49"/>
      <w:jc w:val="both"/>
      <w:rPr>
        <w:rFonts w:ascii="Calibri Light" w:hAnsi="Calibri Light" w:cs="Times"/>
        <w:kern w:val="0"/>
        <w:sz w:val="20"/>
        <w:szCs w:val="20"/>
      </w:rPr>
    </w:pPr>
    <w:r w:rsidRPr="00CF25CD">
      <w:rPr>
        <w:rFonts w:ascii="Calibri Light" w:hAnsi="Calibri Light" w:cs="Calibri"/>
        <w:b/>
        <w:bCs/>
        <w:i/>
        <w:iCs/>
        <w:kern w:val="0"/>
        <w:sz w:val="20"/>
        <w:szCs w:val="20"/>
      </w:rPr>
      <w:t>nctm e l’arte</w:t>
    </w:r>
  </w:p>
  <w:p w14:paraId="735C4812" w14:textId="4F477AB9" w:rsidR="00903766" w:rsidRPr="00CF25CD" w:rsidRDefault="00092580" w:rsidP="00B819C2">
    <w:pPr>
      <w:widowControl w:val="0"/>
      <w:autoSpaceDE w:val="0"/>
      <w:autoSpaceDN w:val="0"/>
      <w:adjustRightInd w:val="0"/>
      <w:rPr>
        <w:rFonts w:ascii="Calibri Light" w:hAnsi="Calibri Light" w:cs="Calibri"/>
        <w:kern w:val="0"/>
        <w:sz w:val="20"/>
        <w:szCs w:val="20"/>
      </w:rPr>
    </w:pPr>
    <w:r>
      <w:rPr>
        <w:rFonts w:ascii="Calibri Light" w:hAnsi="Calibri Light" w:cs="Times"/>
        <w:noProof/>
        <w:kern w:val="0"/>
        <w:lang w:eastAsia="it-IT"/>
      </w:rPr>
      <w:drawing>
        <wp:anchor distT="0" distB="0" distL="114300" distR="114300" simplePos="0" relativeHeight="251670528" behindDoc="0" locked="0" layoutInCell="1" allowOverlap="1" wp14:anchorId="4C1F513B" wp14:editId="2DFBAB64">
          <wp:simplePos x="0" y="0"/>
          <wp:positionH relativeFrom="margin">
            <wp:posOffset>5134004</wp:posOffset>
          </wp:positionH>
          <wp:positionV relativeFrom="margin">
            <wp:posOffset>8505603</wp:posOffset>
          </wp:positionV>
          <wp:extent cx="1371600" cy="34290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71600" cy="342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03766" w:rsidRPr="00CF25CD">
      <w:rPr>
        <w:rFonts w:ascii="Calibri Light" w:hAnsi="Calibri Light" w:cs="Calibri"/>
        <w:kern w:val="0"/>
        <w:sz w:val="20"/>
        <w:szCs w:val="20"/>
      </w:rPr>
      <w:t xml:space="preserve">via Agnello, 12 </w:t>
    </w:r>
  </w:p>
  <w:p w14:paraId="3645C098" w14:textId="27CBC4BE" w:rsidR="00903766" w:rsidRPr="00CF25CD" w:rsidRDefault="00903766" w:rsidP="00B819C2">
    <w:pPr>
      <w:widowControl w:val="0"/>
      <w:autoSpaceDE w:val="0"/>
      <w:autoSpaceDN w:val="0"/>
      <w:adjustRightInd w:val="0"/>
      <w:rPr>
        <w:rFonts w:ascii="Calibri Light" w:hAnsi="Calibri Light" w:cs="Calibri"/>
        <w:kern w:val="0"/>
        <w:sz w:val="20"/>
        <w:szCs w:val="20"/>
      </w:rPr>
    </w:pPr>
    <w:r w:rsidRPr="00CF25CD">
      <w:rPr>
        <w:rFonts w:ascii="Calibri Light" w:hAnsi="Calibri Light" w:cs="Calibri"/>
        <w:kern w:val="0"/>
        <w:sz w:val="20"/>
        <w:szCs w:val="20"/>
      </w:rPr>
      <w:t>20121 Milano</w:t>
    </w:r>
  </w:p>
  <w:p w14:paraId="2CFA49FB" w14:textId="5FD4F757" w:rsidR="00903766" w:rsidRPr="00CF25CD" w:rsidRDefault="00903766" w:rsidP="00B819C2">
    <w:pPr>
      <w:widowControl w:val="0"/>
      <w:autoSpaceDE w:val="0"/>
      <w:autoSpaceDN w:val="0"/>
      <w:adjustRightInd w:val="0"/>
      <w:rPr>
        <w:rFonts w:ascii="Calibri Light" w:hAnsi="Calibri Light" w:cs="Calibri"/>
        <w:kern w:val="0"/>
        <w:sz w:val="20"/>
        <w:szCs w:val="20"/>
      </w:rPr>
    </w:pPr>
    <w:r w:rsidRPr="00CF25CD">
      <w:rPr>
        <w:rFonts w:ascii="Calibri Light" w:hAnsi="Calibri Light" w:cs="Calibri"/>
        <w:kern w:val="0"/>
        <w:sz w:val="20"/>
        <w:szCs w:val="20"/>
      </w:rPr>
      <w:t>t +39 02 72551 1</w:t>
    </w:r>
    <w:r w:rsidRPr="003E2C7B">
      <w:rPr>
        <w:rFonts w:ascii="MS Mincho" w:eastAsia="MS Mincho" w:hAnsi="MS Mincho" w:cs="MS Mincho"/>
        <w:kern w:val="0"/>
        <w:sz w:val="20"/>
        <w:szCs w:val="20"/>
      </w:rPr>
      <w:t> </w:t>
    </w:r>
  </w:p>
  <w:p w14:paraId="3E4F0362" w14:textId="612DE3DE" w:rsidR="00092580" w:rsidRDefault="00903766" w:rsidP="00092580">
    <w:pPr>
      <w:widowControl w:val="0"/>
      <w:autoSpaceDE w:val="0"/>
      <w:autoSpaceDN w:val="0"/>
      <w:adjustRightInd w:val="0"/>
    </w:pPr>
    <w:r w:rsidRPr="00CF25CD">
      <w:rPr>
        <w:rFonts w:ascii="Calibri Light" w:hAnsi="Calibri Light" w:cs="Calibri"/>
        <w:kern w:val="0"/>
        <w:sz w:val="20"/>
        <w:szCs w:val="20"/>
      </w:rPr>
      <w:t>f +39 02 72551 501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563F6" w14:textId="77777777" w:rsidR="00FF6BB9" w:rsidRDefault="00FF6BB9" w:rsidP="00E62575">
      <w:r>
        <w:separator/>
      </w:r>
    </w:p>
  </w:footnote>
  <w:footnote w:type="continuationSeparator" w:id="0">
    <w:p w14:paraId="009B46D4" w14:textId="77777777" w:rsidR="00FF6BB9" w:rsidRDefault="00FF6BB9" w:rsidP="00E62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08BA3" w14:textId="6CC937CA" w:rsidR="00903766" w:rsidRDefault="00903766">
    <w:pPr>
      <w:pStyle w:val="Intestazione"/>
    </w:pPr>
    <w:r>
      <w:rPr>
        <w:rFonts w:ascii="Times" w:hAnsi="Times" w:cs="Times"/>
        <w:noProof/>
        <w:kern w:val="0"/>
        <w:lang w:eastAsia="it-IT"/>
      </w:rPr>
      <w:drawing>
        <wp:anchor distT="0" distB="0" distL="114300" distR="114300" simplePos="0" relativeHeight="251665408" behindDoc="0" locked="0" layoutInCell="1" allowOverlap="1" wp14:anchorId="7E6E27C8" wp14:editId="030CB8E0">
          <wp:simplePos x="0" y="0"/>
          <wp:positionH relativeFrom="column">
            <wp:posOffset>4539615</wp:posOffset>
          </wp:positionH>
          <wp:positionV relativeFrom="paragraph">
            <wp:posOffset>-89289</wp:posOffset>
          </wp:positionV>
          <wp:extent cx="1910080" cy="479425"/>
          <wp:effectExtent l="0" t="0" r="0" b="3175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0080" cy="479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8F2EB" w14:textId="0488BFB0" w:rsidR="00903766" w:rsidRDefault="00903766">
    <w:pPr>
      <w:pStyle w:val="Intestazione"/>
    </w:pPr>
    <w:r>
      <w:rPr>
        <w:rFonts w:ascii="Times" w:hAnsi="Times" w:cs="Times"/>
        <w:noProof/>
        <w:kern w:val="0"/>
        <w:lang w:eastAsia="it-IT"/>
      </w:rPr>
      <w:drawing>
        <wp:anchor distT="0" distB="0" distL="114300" distR="114300" simplePos="0" relativeHeight="251663360" behindDoc="0" locked="0" layoutInCell="1" allowOverlap="1" wp14:anchorId="3281D9E4" wp14:editId="2C2ED8C2">
          <wp:simplePos x="0" y="0"/>
          <wp:positionH relativeFrom="column">
            <wp:posOffset>4598006</wp:posOffset>
          </wp:positionH>
          <wp:positionV relativeFrom="paragraph">
            <wp:posOffset>-253011</wp:posOffset>
          </wp:positionV>
          <wp:extent cx="1910080" cy="479425"/>
          <wp:effectExtent l="0" t="0" r="0" b="3175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0080" cy="479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B3C2F"/>
    <w:multiLevelType w:val="hybridMultilevel"/>
    <w:tmpl w:val="26BC5B36"/>
    <w:lvl w:ilvl="0" w:tplc="BAE223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D52382"/>
    <w:multiLevelType w:val="hybridMultilevel"/>
    <w:tmpl w:val="DA5475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7E3BF2"/>
    <w:multiLevelType w:val="hybridMultilevel"/>
    <w:tmpl w:val="F34C60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2C3BD5"/>
    <w:multiLevelType w:val="hybridMultilevel"/>
    <w:tmpl w:val="4914D3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353284">
    <w:abstractNumId w:val="3"/>
  </w:num>
  <w:num w:numId="2" w16cid:durableId="757095815">
    <w:abstractNumId w:val="0"/>
  </w:num>
  <w:num w:numId="3" w16cid:durableId="544561318">
    <w:abstractNumId w:val="2"/>
  </w:num>
  <w:num w:numId="4" w16cid:durableId="2745587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embedSystemFonts/>
  <w:hideSpellingErrors/>
  <w:hideGrammaticalErrors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2C6"/>
    <w:rsid w:val="000034C3"/>
    <w:rsid w:val="00011A3B"/>
    <w:rsid w:val="000138E4"/>
    <w:rsid w:val="000154A0"/>
    <w:rsid w:val="0002027F"/>
    <w:rsid w:val="00025DCC"/>
    <w:rsid w:val="00032791"/>
    <w:rsid w:val="00042152"/>
    <w:rsid w:val="00045CE3"/>
    <w:rsid w:val="00047257"/>
    <w:rsid w:val="000502D9"/>
    <w:rsid w:val="00054DF2"/>
    <w:rsid w:val="00055B08"/>
    <w:rsid w:val="00062758"/>
    <w:rsid w:val="000634E4"/>
    <w:rsid w:val="00063663"/>
    <w:rsid w:val="00065470"/>
    <w:rsid w:val="0006645C"/>
    <w:rsid w:val="000664E4"/>
    <w:rsid w:val="0007075B"/>
    <w:rsid w:val="00073366"/>
    <w:rsid w:val="00074C12"/>
    <w:rsid w:val="000836EA"/>
    <w:rsid w:val="0008620A"/>
    <w:rsid w:val="00091F5F"/>
    <w:rsid w:val="00092580"/>
    <w:rsid w:val="00092B57"/>
    <w:rsid w:val="000A201E"/>
    <w:rsid w:val="000A6CAD"/>
    <w:rsid w:val="000C1BFF"/>
    <w:rsid w:val="000C23F5"/>
    <w:rsid w:val="000C3936"/>
    <w:rsid w:val="000C3B0C"/>
    <w:rsid w:val="000C582B"/>
    <w:rsid w:val="000D0E9D"/>
    <w:rsid w:val="000D5522"/>
    <w:rsid w:val="000D79A7"/>
    <w:rsid w:val="000E07D3"/>
    <w:rsid w:val="000E1431"/>
    <w:rsid w:val="000E1704"/>
    <w:rsid w:val="000E359C"/>
    <w:rsid w:val="000E49FC"/>
    <w:rsid w:val="000F15AB"/>
    <w:rsid w:val="000F33AB"/>
    <w:rsid w:val="0010338B"/>
    <w:rsid w:val="001233D7"/>
    <w:rsid w:val="00124736"/>
    <w:rsid w:val="00130502"/>
    <w:rsid w:val="001328F1"/>
    <w:rsid w:val="00136ED5"/>
    <w:rsid w:val="00137230"/>
    <w:rsid w:val="0014037C"/>
    <w:rsid w:val="0014044B"/>
    <w:rsid w:val="00145D82"/>
    <w:rsid w:val="00156A06"/>
    <w:rsid w:val="0015732C"/>
    <w:rsid w:val="00162B5F"/>
    <w:rsid w:val="001655AE"/>
    <w:rsid w:val="00171512"/>
    <w:rsid w:val="00172588"/>
    <w:rsid w:val="00174F81"/>
    <w:rsid w:val="00176544"/>
    <w:rsid w:val="001772F4"/>
    <w:rsid w:val="00181002"/>
    <w:rsid w:val="00181CC6"/>
    <w:rsid w:val="001862DA"/>
    <w:rsid w:val="00190062"/>
    <w:rsid w:val="00193209"/>
    <w:rsid w:val="00194F86"/>
    <w:rsid w:val="00195889"/>
    <w:rsid w:val="001B6FD8"/>
    <w:rsid w:val="001C4D70"/>
    <w:rsid w:val="001C754A"/>
    <w:rsid w:val="001D0591"/>
    <w:rsid w:val="001D289F"/>
    <w:rsid w:val="001D38DD"/>
    <w:rsid w:val="001E061B"/>
    <w:rsid w:val="001E42A0"/>
    <w:rsid w:val="001E4BB1"/>
    <w:rsid w:val="00201A71"/>
    <w:rsid w:val="00201B5F"/>
    <w:rsid w:val="00213518"/>
    <w:rsid w:val="002157E6"/>
    <w:rsid w:val="00216798"/>
    <w:rsid w:val="00237340"/>
    <w:rsid w:val="00245587"/>
    <w:rsid w:val="0025259D"/>
    <w:rsid w:val="002558E8"/>
    <w:rsid w:val="00257B77"/>
    <w:rsid w:val="00266303"/>
    <w:rsid w:val="00267935"/>
    <w:rsid w:val="00267D51"/>
    <w:rsid w:val="00276EFD"/>
    <w:rsid w:val="00280CBB"/>
    <w:rsid w:val="00280F3F"/>
    <w:rsid w:val="00281049"/>
    <w:rsid w:val="00292501"/>
    <w:rsid w:val="00296E1D"/>
    <w:rsid w:val="002A39DE"/>
    <w:rsid w:val="002A44BA"/>
    <w:rsid w:val="002A5B76"/>
    <w:rsid w:val="002B10A8"/>
    <w:rsid w:val="002C35AC"/>
    <w:rsid w:val="002C6590"/>
    <w:rsid w:val="002C730E"/>
    <w:rsid w:val="002D426D"/>
    <w:rsid w:val="002E225F"/>
    <w:rsid w:val="002E7BC4"/>
    <w:rsid w:val="002F27FF"/>
    <w:rsid w:val="002F3710"/>
    <w:rsid w:val="002F51F3"/>
    <w:rsid w:val="00300F9A"/>
    <w:rsid w:val="00301DB1"/>
    <w:rsid w:val="003054A3"/>
    <w:rsid w:val="00310D37"/>
    <w:rsid w:val="00313485"/>
    <w:rsid w:val="00314E4A"/>
    <w:rsid w:val="00320E9E"/>
    <w:rsid w:val="003231CE"/>
    <w:rsid w:val="00323A1E"/>
    <w:rsid w:val="003433EE"/>
    <w:rsid w:val="00344B4C"/>
    <w:rsid w:val="00345DD9"/>
    <w:rsid w:val="00347814"/>
    <w:rsid w:val="00347BE1"/>
    <w:rsid w:val="00353095"/>
    <w:rsid w:val="00353977"/>
    <w:rsid w:val="00354360"/>
    <w:rsid w:val="00354932"/>
    <w:rsid w:val="00354B35"/>
    <w:rsid w:val="00355348"/>
    <w:rsid w:val="003573DD"/>
    <w:rsid w:val="0036523B"/>
    <w:rsid w:val="003652FF"/>
    <w:rsid w:val="00366608"/>
    <w:rsid w:val="00373AD7"/>
    <w:rsid w:val="00375160"/>
    <w:rsid w:val="00387414"/>
    <w:rsid w:val="003A6C4A"/>
    <w:rsid w:val="003B645B"/>
    <w:rsid w:val="003B7CF0"/>
    <w:rsid w:val="003C2FE5"/>
    <w:rsid w:val="003C43F7"/>
    <w:rsid w:val="003C7E1D"/>
    <w:rsid w:val="003D385B"/>
    <w:rsid w:val="003E1646"/>
    <w:rsid w:val="003E2777"/>
    <w:rsid w:val="003E2C7B"/>
    <w:rsid w:val="003F335C"/>
    <w:rsid w:val="003F7588"/>
    <w:rsid w:val="00400BDF"/>
    <w:rsid w:val="004020DB"/>
    <w:rsid w:val="004056B7"/>
    <w:rsid w:val="00406994"/>
    <w:rsid w:val="004147A5"/>
    <w:rsid w:val="0042171A"/>
    <w:rsid w:val="00424632"/>
    <w:rsid w:val="0042517E"/>
    <w:rsid w:val="004332EB"/>
    <w:rsid w:val="00436B4B"/>
    <w:rsid w:val="0044316A"/>
    <w:rsid w:val="004455AB"/>
    <w:rsid w:val="00446F1A"/>
    <w:rsid w:val="00450BFC"/>
    <w:rsid w:val="00452DD7"/>
    <w:rsid w:val="00453CCA"/>
    <w:rsid w:val="00454375"/>
    <w:rsid w:val="004546EF"/>
    <w:rsid w:val="00462711"/>
    <w:rsid w:val="004631FF"/>
    <w:rsid w:val="00463887"/>
    <w:rsid w:val="00477CF0"/>
    <w:rsid w:val="00480420"/>
    <w:rsid w:val="00480821"/>
    <w:rsid w:val="00480E75"/>
    <w:rsid w:val="00493CCC"/>
    <w:rsid w:val="004A20E0"/>
    <w:rsid w:val="004A27A8"/>
    <w:rsid w:val="004A577E"/>
    <w:rsid w:val="004B271C"/>
    <w:rsid w:val="004B35B6"/>
    <w:rsid w:val="004B6203"/>
    <w:rsid w:val="004C2916"/>
    <w:rsid w:val="004C6B4B"/>
    <w:rsid w:val="004F0D5F"/>
    <w:rsid w:val="004F1400"/>
    <w:rsid w:val="004F2C18"/>
    <w:rsid w:val="004F3505"/>
    <w:rsid w:val="004F3EB4"/>
    <w:rsid w:val="005009D0"/>
    <w:rsid w:val="00503477"/>
    <w:rsid w:val="005124C0"/>
    <w:rsid w:val="00514D62"/>
    <w:rsid w:val="00520C2A"/>
    <w:rsid w:val="0052250C"/>
    <w:rsid w:val="00524E0C"/>
    <w:rsid w:val="00526A56"/>
    <w:rsid w:val="00533FAD"/>
    <w:rsid w:val="00540AE0"/>
    <w:rsid w:val="00546F8E"/>
    <w:rsid w:val="00551871"/>
    <w:rsid w:val="00556047"/>
    <w:rsid w:val="00557C15"/>
    <w:rsid w:val="005610E1"/>
    <w:rsid w:val="00561C06"/>
    <w:rsid w:val="005656DF"/>
    <w:rsid w:val="00571288"/>
    <w:rsid w:val="005801E8"/>
    <w:rsid w:val="0058192F"/>
    <w:rsid w:val="00585B39"/>
    <w:rsid w:val="005913BE"/>
    <w:rsid w:val="005978BA"/>
    <w:rsid w:val="00597FCC"/>
    <w:rsid w:val="005A1613"/>
    <w:rsid w:val="005A3DF6"/>
    <w:rsid w:val="005A4247"/>
    <w:rsid w:val="005A495E"/>
    <w:rsid w:val="005A7596"/>
    <w:rsid w:val="005A769F"/>
    <w:rsid w:val="005B55C5"/>
    <w:rsid w:val="005C34CC"/>
    <w:rsid w:val="005C61C4"/>
    <w:rsid w:val="005E311A"/>
    <w:rsid w:val="005E4084"/>
    <w:rsid w:val="005E592F"/>
    <w:rsid w:val="005E61FC"/>
    <w:rsid w:val="005F0F09"/>
    <w:rsid w:val="00602481"/>
    <w:rsid w:val="00603E8A"/>
    <w:rsid w:val="00611151"/>
    <w:rsid w:val="00615C97"/>
    <w:rsid w:val="00632A8A"/>
    <w:rsid w:val="00633A06"/>
    <w:rsid w:val="00633D33"/>
    <w:rsid w:val="00637820"/>
    <w:rsid w:val="0064295E"/>
    <w:rsid w:val="006463B4"/>
    <w:rsid w:val="006540FD"/>
    <w:rsid w:val="0065686A"/>
    <w:rsid w:val="00665413"/>
    <w:rsid w:val="0067207C"/>
    <w:rsid w:val="00672641"/>
    <w:rsid w:val="006744B0"/>
    <w:rsid w:val="00677712"/>
    <w:rsid w:val="006805FE"/>
    <w:rsid w:val="00681BA1"/>
    <w:rsid w:val="00683CB8"/>
    <w:rsid w:val="00684C8B"/>
    <w:rsid w:val="00686621"/>
    <w:rsid w:val="00691D53"/>
    <w:rsid w:val="00694A2D"/>
    <w:rsid w:val="006A7339"/>
    <w:rsid w:val="006B7488"/>
    <w:rsid w:val="006C1CCE"/>
    <w:rsid w:val="006C2379"/>
    <w:rsid w:val="006C281C"/>
    <w:rsid w:val="006C292B"/>
    <w:rsid w:val="006C62C6"/>
    <w:rsid w:val="006C630B"/>
    <w:rsid w:val="006C6E9E"/>
    <w:rsid w:val="006C7E00"/>
    <w:rsid w:val="006D032A"/>
    <w:rsid w:val="006D2F5D"/>
    <w:rsid w:val="006D53B3"/>
    <w:rsid w:val="006D7BB0"/>
    <w:rsid w:val="006E18E5"/>
    <w:rsid w:val="006E3DE7"/>
    <w:rsid w:val="006F5F94"/>
    <w:rsid w:val="007071F0"/>
    <w:rsid w:val="00711880"/>
    <w:rsid w:val="00720DD8"/>
    <w:rsid w:val="00723F78"/>
    <w:rsid w:val="00735CA0"/>
    <w:rsid w:val="00735FA2"/>
    <w:rsid w:val="00740340"/>
    <w:rsid w:val="00750111"/>
    <w:rsid w:val="0075267B"/>
    <w:rsid w:val="00770376"/>
    <w:rsid w:val="00776ADD"/>
    <w:rsid w:val="00777626"/>
    <w:rsid w:val="00781676"/>
    <w:rsid w:val="0078296B"/>
    <w:rsid w:val="00783250"/>
    <w:rsid w:val="0078505F"/>
    <w:rsid w:val="007864DB"/>
    <w:rsid w:val="007935AF"/>
    <w:rsid w:val="00793B29"/>
    <w:rsid w:val="007A35E8"/>
    <w:rsid w:val="007B0C4F"/>
    <w:rsid w:val="007B26CB"/>
    <w:rsid w:val="007D5194"/>
    <w:rsid w:val="007D7517"/>
    <w:rsid w:val="007E002B"/>
    <w:rsid w:val="007E0B26"/>
    <w:rsid w:val="007E162E"/>
    <w:rsid w:val="007E4EE0"/>
    <w:rsid w:val="007F03FC"/>
    <w:rsid w:val="007F0EBA"/>
    <w:rsid w:val="007F123D"/>
    <w:rsid w:val="007F1B3F"/>
    <w:rsid w:val="007F2958"/>
    <w:rsid w:val="007F36E1"/>
    <w:rsid w:val="00800934"/>
    <w:rsid w:val="00803A3B"/>
    <w:rsid w:val="00803B70"/>
    <w:rsid w:val="008135E4"/>
    <w:rsid w:val="00816BCC"/>
    <w:rsid w:val="00821211"/>
    <w:rsid w:val="00822EA2"/>
    <w:rsid w:val="008253FF"/>
    <w:rsid w:val="008273C3"/>
    <w:rsid w:val="00830978"/>
    <w:rsid w:val="0083158A"/>
    <w:rsid w:val="008324BD"/>
    <w:rsid w:val="00837237"/>
    <w:rsid w:val="00844EB5"/>
    <w:rsid w:val="00845B97"/>
    <w:rsid w:val="00845EC5"/>
    <w:rsid w:val="008502DB"/>
    <w:rsid w:val="00850616"/>
    <w:rsid w:val="00851886"/>
    <w:rsid w:val="00862F0B"/>
    <w:rsid w:val="0086348B"/>
    <w:rsid w:val="00870969"/>
    <w:rsid w:val="00874DDC"/>
    <w:rsid w:val="00891019"/>
    <w:rsid w:val="00893E9D"/>
    <w:rsid w:val="00895D74"/>
    <w:rsid w:val="00897AFD"/>
    <w:rsid w:val="008A56AB"/>
    <w:rsid w:val="008A791E"/>
    <w:rsid w:val="008B11AE"/>
    <w:rsid w:val="008B62C3"/>
    <w:rsid w:val="008B668A"/>
    <w:rsid w:val="008C111E"/>
    <w:rsid w:val="008C1508"/>
    <w:rsid w:val="008C1BAF"/>
    <w:rsid w:val="008C3C96"/>
    <w:rsid w:val="008C7051"/>
    <w:rsid w:val="008D1031"/>
    <w:rsid w:val="008D1064"/>
    <w:rsid w:val="008D7E4D"/>
    <w:rsid w:val="008E387B"/>
    <w:rsid w:val="008F2686"/>
    <w:rsid w:val="008F5B2F"/>
    <w:rsid w:val="009019E2"/>
    <w:rsid w:val="00903766"/>
    <w:rsid w:val="00904FE7"/>
    <w:rsid w:val="00906B4E"/>
    <w:rsid w:val="00912820"/>
    <w:rsid w:val="0091463E"/>
    <w:rsid w:val="009163E9"/>
    <w:rsid w:val="00921CFA"/>
    <w:rsid w:val="009242D3"/>
    <w:rsid w:val="00933AC9"/>
    <w:rsid w:val="009344A3"/>
    <w:rsid w:val="00943D30"/>
    <w:rsid w:val="00944C50"/>
    <w:rsid w:val="009543BC"/>
    <w:rsid w:val="0095602E"/>
    <w:rsid w:val="0097080B"/>
    <w:rsid w:val="009719FA"/>
    <w:rsid w:val="00971CCA"/>
    <w:rsid w:val="00972EDE"/>
    <w:rsid w:val="00972F88"/>
    <w:rsid w:val="00975C80"/>
    <w:rsid w:val="00977480"/>
    <w:rsid w:val="0099020E"/>
    <w:rsid w:val="009A147A"/>
    <w:rsid w:val="009A37E5"/>
    <w:rsid w:val="009A3B32"/>
    <w:rsid w:val="009A46A6"/>
    <w:rsid w:val="009A76FC"/>
    <w:rsid w:val="009A797C"/>
    <w:rsid w:val="009B0A8E"/>
    <w:rsid w:val="009B1EFB"/>
    <w:rsid w:val="009B3C87"/>
    <w:rsid w:val="009B7421"/>
    <w:rsid w:val="009C3A42"/>
    <w:rsid w:val="009C3DD4"/>
    <w:rsid w:val="009C3E2E"/>
    <w:rsid w:val="009D3C9B"/>
    <w:rsid w:val="009D3DCB"/>
    <w:rsid w:val="009D6FDB"/>
    <w:rsid w:val="009F1E6C"/>
    <w:rsid w:val="009F44B3"/>
    <w:rsid w:val="009F4CEB"/>
    <w:rsid w:val="009F529D"/>
    <w:rsid w:val="00A032D6"/>
    <w:rsid w:val="00A034A4"/>
    <w:rsid w:val="00A07812"/>
    <w:rsid w:val="00A1231B"/>
    <w:rsid w:val="00A315BB"/>
    <w:rsid w:val="00A32647"/>
    <w:rsid w:val="00A33D1E"/>
    <w:rsid w:val="00A40E06"/>
    <w:rsid w:val="00A47497"/>
    <w:rsid w:val="00A54C79"/>
    <w:rsid w:val="00A61512"/>
    <w:rsid w:val="00A67244"/>
    <w:rsid w:val="00A710CA"/>
    <w:rsid w:val="00A87289"/>
    <w:rsid w:val="00A921AB"/>
    <w:rsid w:val="00A95B8A"/>
    <w:rsid w:val="00A970EA"/>
    <w:rsid w:val="00AA0857"/>
    <w:rsid w:val="00AA7A48"/>
    <w:rsid w:val="00AB036C"/>
    <w:rsid w:val="00AB3B54"/>
    <w:rsid w:val="00AC0BAB"/>
    <w:rsid w:val="00AC1800"/>
    <w:rsid w:val="00AC1ACB"/>
    <w:rsid w:val="00AC1C16"/>
    <w:rsid w:val="00AC421B"/>
    <w:rsid w:val="00AC6624"/>
    <w:rsid w:val="00AD1991"/>
    <w:rsid w:val="00AE004A"/>
    <w:rsid w:val="00AE0BCB"/>
    <w:rsid w:val="00AF344B"/>
    <w:rsid w:val="00B05AB2"/>
    <w:rsid w:val="00B15C63"/>
    <w:rsid w:val="00B170F6"/>
    <w:rsid w:val="00B21E2C"/>
    <w:rsid w:val="00B2361F"/>
    <w:rsid w:val="00B23EEF"/>
    <w:rsid w:val="00B2743F"/>
    <w:rsid w:val="00B37C15"/>
    <w:rsid w:val="00B50D4B"/>
    <w:rsid w:val="00B56E0E"/>
    <w:rsid w:val="00B578FC"/>
    <w:rsid w:val="00B62EB7"/>
    <w:rsid w:val="00B7166D"/>
    <w:rsid w:val="00B720CA"/>
    <w:rsid w:val="00B7374C"/>
    <w:rsid w:val="00B76405"/>
    <w:rsid w:val="00B819C2"/>
    <w:rsid w:val="00B82C63"/>
    <w:rsid w:val="00B84079"/>
    <w:rsid w:val="00B87AE1"/>
    <w:rsid w:val="00B87B44"/>
    <w:rsid w:val="00B96386"/>
    <w:rsid w:val="00BB3137"/>
    <w:rsid w:val="00BB6AC6"/>
    <w:rsid w:val="00BC34EA"/>
    <w:rsid w:val="00BC354D"/>
    <w:rsid w:val="00BD5F8C"/>
    <w:rsid w:val="00BE164A"/>
    <w:rsid w:val="00BE1A2B"/>
    <w:rsid w:val="00BE53C9"/>
    <w:rsid w:val="00BE6D95"/>
    <w:rsid w:val="00BE7DF6"/>
    <w:rsid w:val="00BE7F32"/>
    <w:rsid w:val="00BF0F74"/>
    <w:rsid w:val="00BF27B9"/>
    <w:rsid w:val="00C10889"/>
    <w:rsid w:val="00C120D8"/>
    <w:rsid w:val="00C13702"/>
    <w:rsid w:val="00C2021E"/>
    <w:rsid w:val="00C2192F"/>
    <w:rsid w:val="00C24C1F"/>
    <w:rsid w:val="00C27A3C"/>
    <w:rsid w:val="00C314A5"/>
    <w:rsid w:val="00C333F2"/>
    <w:rsid w:val="00C353FA"/>
    <w:rsid w:val="00C37506"/>
    <w:rsid w:val="00C44312"/>
    <w:rsid w:val="00C44B02"/>
    <w:rsid w:val="00C51AAD"/>
    <w:rsid w:val="00C5674E"/>
    <w:rsid w:val="00C577A7"/>
    <w:rsid w:val="00C6023B"/>
    <w:rsid w:val="00C60D09"/>
    <w:rsid w:val="00C63E33"/>
    <w:rsid w:val="00C64BC5"/>
    <w:rsid w:val="00C709A7"/>
    <w:rsid w:val="00C7444C"/>
    <w:rsid w:val="00C7538E"/>
    <w:rsid w:val="00C7548F"/>
    <w:rsid w:val="00C83FAF"/>
    <w:rsid w:val="00C8437E"/>
    <w:rsid w:val="00C84427"/>
    <w:rsid w:val="00C8473A"/>
    <w:rsid w:val="00CA50AA"/>
    <w:rsid w:val="00CA76E7"/>
    <w:rsid w:val="00CC1996"/>
    <w:rsid w:val="00CC22D8"/>
    <w:rsid w:val="00CC36EE"/>
    <w:rsid w:val="00CC6C97"/>
    <w:rsid w:val="00CD2D99"/>
    <w:rsid w:val="00CD3592"/>
    <w:rsid w:val="00CE00AC"/>
    <w:rsid w:val="00CE1485"/>
    <w:rsid w:val="00CE2860"/>
    <w:rsid w:val="00CE4FF0"/>
    <w:rsid w:val="00CF25CD"/>
    <w:rsid w:val="00CF2AC6"/>
    <w:rsid w:val="00CF362A"/>
    <w:rsid w:val="00D01D4A"/>
    <w:rsid w:val="00D025AA"/>
    <w:rsid w:val="00D03D14"/>
    <w:rsid w:val="00D07CA6"/>
    <w:rsid w:val="00D1059C"/>
    <w:rsid w:val="00D111E0"/>
    <w:rsid w:val="00D12E8E"/>
    <w:rsid w:val="00D270E0"/>
    <w:rsid w:val="00D30170"/>
    <w:rsid w:val="00D31008"/>
    <w:rsid w:val="00D3177A"/>
    <w:rsid w:val="00D34FC8"/>
    <w:rsid w:val="00D429B5"/>
    <w:rsid w:val="00D44FB9"/>
    <w:rsid w:val="00D460A6"/>
    <w:rsid w:val="00D47B2C"/>
    <w:rsid w:val="00D530E1"/>
    <w:rsid w:val="00D55A35"/>
    <w:rsid w:val="00D61059"/>
    <w:rsid w:val="00D66B08"/>
    <w:rsid w:val="00D70F0D"/>
    <w:rsid w:val="00D7780A"/>
    <w:rsid w:val="00D830EA"/>
    <w:rsid w:val="00D83763"/>
    <w:rsid w:val="00D86F3C"/>
    <w:rsid w:val="00D912EB"/>
    <w:rsid w:val="00D93DF8"/>
    <w:rsid w:val="00D95E3A"/>
    <w:rsid w:val="00D963FD"/>
    <w:rsid w:val="00DA0B44"/>
    <w:rsid w:val="00DA6682"/>
    <w:rsid w:val="00DB04BF"/>
    <w:rsid w:val="00DB57E4"/>
    <w:rsid w:val="00DB65D0"/>
    <w:rsid w:val="00DB7DD8"/>
    <w:rsid w:val="00DC409D"/>
    <w:rsid w:val="00DD297B"/>
    <w:rsid w:val="00DD632A"/>
    <w:rsid w:val="00DE02CB"/>
    <w:rsid w:val="00DE0646"/>
    <w:rsid w:val="00DE16C0"/>
    <w:rsid w:val="00DE3CFD"/>
    <w:rsid w:val="00DE52AF"/>
    <w:rsid w:val="00DF28C5"/>
    <w:rsid w:val="00DF4CEF"/>
    <w:rsid w:val="00E04ECF"/>
    <w:rsid w:val="00E05269"/>
    <w:rsid w:val="00E07451"/>
    <w:rsid w:val="00E07DB4"/>
    <w:rsid w:val="00E11037"/>
    <w:rsid w:val="00E211D6"/>
    <w:rsid w:val="00E23653"/>
    <w:rsid w:val="00E26F59"/>
    <w:rsid w:val="00E41DBC"/>
    <w:rsid w:val="00E42E7B"/>
    <w:rsid w:val="00E44E43"/>
    <w:rsid w:val="00E57B72"/>
    <w:rsid w:val="00E617D4"/>
    <w:rsid w:val="00E62575"/>
    <w:rsid w:val="00E63CA0"/>
    <w:rsid w:val="00E677DC"/>
    <w:rsid w:val="00E713AD"/>
    <w:rsid w:val="00E77E1F"/>
    <w:rsid w:val="00E8265B"/>
    <w:rsid w:val="00E83675"/>
    <w:rsid w:val="00E86B29"/>
    <w:rsid w:val="00E870CE"/>
    <w:rsid w:val="00E92A2E"/>
    <w:rsid w:val="00E94D57"/>
    <w:rsid w:val="00EA18CF"/>
    <w:rsid w:val="00EA586C"/>
    <w:rsid w:val="00EA75AC"/>
    <w:rsid w:val="00EB2DB5"/>
    <w:rsid w:val="00EB7F2C"/>
    <w:rsid w:val="00EC0F4C"/>
    <w:rsid w:val="00EC11C0"/>
    <w:rsid w:val="00EC31CD"/>
    <w:rsid w:val="00EC3CD1"/>
    <w:rsid w:val="00EC4945"/>
    <w:rsid w:val="00EC4F88"/>
    <w:rsid w:val="00EC5A2A"/>
    <w:rsid w:val="00EC7377"/>
    <w:rsid w:val="00ED6CA4"/>
    <w:rsid w:val="00ED70F8"/>
    <w:rsid w:val="00ED7A92"/>
    <w:rsid w:val="00ED7CAA"/>
    <w:rsid w:val="00EE0536"/>
    <w:rsid w:val="00EE3345"/>
    <w:rsid w:val="00EE469E"/>
    <w:rsid w:val="00EF3632"/>
    <w:rsid w:val="00F04D1F"/>
    <w:rsid w:val="00F1120F"/>
    <w:rsid w:val="00F11858"/>
    <w:rsid w:val="00F16029"/>
    <w:rsid w:val="00F16AD1"/>
    <w:rsid w:val="00F17BD4"/>
    <w:rsid w:val="00F20CB5"/>
    <w:rsid w:val="00F25DC9"/>
    <w:rsid w:val="00F32F38"/>
    <w:rsid w:val="00F34C7A"/>
    <w:rsid w:val="00F35337"/>
    <w:rsid w:val="00F47038"/>
    <w:rsid w:val="00F539C5"/>
    <w:rsid w:val="00F5475C"/>
    <w:rsid w:val="00F620D7"/>
    <w:rsid w:val="00F62D68"/>
    <w:rsid w:val="00F644DB"/>
    <w:rsid w:val="00F7049E"/>
    <w:rsid w:val="00F73151"/>
    <w:rsid w:val="00F80873"/>
    <w:rsid w:val="00F9038B"/>
    <w:rsid w:val="00F90413"/>
    <w:rsid w:val="00F92C22"/>
    <w:rsid w:val="00F95637"/>
    <w:rsid w:val="00FB09F5"/>
    <w:rsid w:val="00FB1DA2"/>
    <w:rsid w:val="00FB5241"/>
    <w:rsid w:val="00FB5589"/>
    <w:rsid w:val="00FC11E9"/>
    <w:rsid w:val="00FC7D80"/>
    <w:rsid w:val="00FD20AC"/>
    <w:rsid w:val="00FD651D"/>
    <w:rsid w:val="00FD70C2"/>
    <w:rsid w:val="00FF1336"/>
    <w:rsid w:val="00FF3120"/>
    <w:rsid w:val="00FF6BB9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8CA0C57"/>
  <w15:docId w15:val="{AE87B7A6-44B7-C141-9EBF-17A08860D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kern w:val="24"/>
        <w:sz w:val="24"/>
        <w:szCs w:val="24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633D33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62C6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62C6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AB036C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6257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2575"/>
  </w:style>
  <w:style w:type="paragraph" w:styleId="Pidipagina">
    <w:name w:val="footer"/>
    <w:basedOn w:val="Normale"/>
    <w:link w:val="PidipaginaCarattere"/>
    <w:uiPriority w:val="99"/>
    <w:unhideWhenUsed/>
    <w:rsid w:val="00E6257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2575"/>
  </w:style>
  <w:style w:type="paragraph" w:customStyle="1" w:styleId="p1">
    <w:name w:val="p1"/>
    <w:basedOn w:val="Normale"/>
    <w:rsid w:val="003E2C7B"/>
    <w:rPr>
      <w:rFonts w:ascii="Calibri" w:hAnsi="Calibri" w:cs="Times New Roman"/>
      <w:kern w:val="0"/>
      <w:sz w:val="18"/>
      <w:szCs w:val="18"/>
      <w:lang w:eastAsia="it-IT"/>
    </w:rPr>
  </w:style>
  <w:style w:type="paragraph" w:customStyle="1" w:styleId="p2">
    <w:name w:val="p2"/>
    <w:basedOn w:val="Normale"/>
    <w:rsid w:val="003E2C7B"/>
    <w:rPr>
      <w:rFonts w:ascii="Calibri" w:hAnsi="Calibri" w:cs="Times New Roman"/>
      <w:kern w:val="0"/>
      <w:sz w:val="15"/>
      <w:szCs w:val="15"/>
      <w:lang w:eastAsia="it-IT"/>
    </w:rPr>
  </w:style>
  <w:style w:type="character" w:customStyle="1" w:styleId="s2">
    <w:name w:val="s2"/>
    <w:basedOn w:val="Carpredefinitoparagrafo"/>
    <w:rsid w:val="003E2C7B"/>
    <w:rPr>
      <w:rFonts w:ascii="Calibri" w:hAnsi="Calibri" w:hint="default"/>
      <w:sz w:val="17"/>
      <w:szCs w:val="17"/>
    </w:rPr>
  </w:style>
  <w:style w:type="character" w:customStyle="1" w:styleId="apple-converted-space">
    <w:name w:val="apple-converted-space"/>
    <w:basedOn w:val="Carpredefinitoparagrafo"/>
    <w:rsid w:val="003E2C7B"/>
  </w:style>
  <w:style w:type="paragraph" w:styleId="NormaleWeb">
    <w:name w:val="Normal (Web)"/>
    <w:basedOn w:val="Normale"/>
    <w:uiPriority w:val="99"/>
    <w:unhideWhenUsed/>
    <w:rsid w:val="00AA7A48"/>
    <w:pPr>
      <w:spacing w:before="100" w:beforeAutospacing="1" w:after="100" w:afterAutospacing="1"/>
    </w:pPr>
    <w:rPr>
      <w:rFonts w:ascii="Times New Roman" w:hAnsi="Times New Roman" w:cs="Times New Roman"/>
      <w:kern w:val="0"/>
      <w:lang w:eastAsia="it-IT"/>
    </w:rPr>
  </w:style>
  <w:style w:type="paragraph" w:styleId="Paragrafoelenco">
    <w:name w:val="List Paragraph"/>
    <w:basedOn w:val="Normale"/>
    <w:uiPriority w:val="34"/>
    <w:qFormat/>
    <w:rsid w:val="00C44B02"/>
    <w:pPr>
      <w:ind w:left="720"/>
      <w:contextualSpacing/>
    </w:pPr>
  </w:style>
  <w:style w:type="paragraph" w:styleId="Revisione">
    <w:name w:val="Revision"/>
    <w:hidden/>
    <w:uiPriority w:val="99"/>
    <w:semiHidden/>
    <w:rsid w:val="00B170F6"/>
  </w:style>
  <w:style w:type="character" w:customStyle="1" w:styleId="Titolo2Carattere">
    <w:name w:val="Titolo 2 Carattere"/>
    <w:basedOn w:val="Carpredefinitoparagrafo"/>
    <w:link w:val="Titolo2"/>
    <w:uiPriority w:val="9"/>
    <w:rsid w:val="00633D33"/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</w:rPr>
  </w:style>
  <w:style w:type="paragraph" w:styleId="Didascalia">
    <w:name w:val="caption"/>
    <w:basedOn w:val="Normale"/>
    <w:next w:val="Normale"/>
    <w:uiPriority w:val="35"/>
    <w:unhideWhenUsed/>
    <w:qFormat/>
    <w:rsid w:val="007071F0"/>
    <w:pPr>
      <w:spacing w:after="200"/>
    </w:pPr>
    <w:rPr>
      <w:i/>
      <w:iCs/>
      <w:color w:val="1F497D" w:themeColor="text2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677DC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677DC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677DC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EA18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47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92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50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98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2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9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4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4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0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80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342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8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47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40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71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tmelarte.it/wp-content/uploads/2022/10/Bando-XV-edizione_domanda-di-partecipazione_ITA.pdf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nctmelarte@advant-nctm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ctmelarte@advant-nctm.com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C1713B8-EB14-7841-A5AD-C16CD6826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 Scardi</dc:creator>
  <cp:keywords/>
  <dc:description/>
  <cp:lastModifiedBy>Microsoft Office User</cp:lastModifiedBy>
  <cp:revision>132</cp:revision>
  <cp:lastPrinted>2017-06-12T09:15:00Z</cp:lastPrinted>
  <dcterms:created xsi:type="dcterms:W3CDTF">2022-04-26T10:27:00Z</dcterms:created>
  <dcterms:modified xsi:type="dcterms:W3CDTF">2026-10-02T09:04:00Z</dcterms:modified>
</cp:coreProperties>
</file>